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E08E0A" w14:textId="7D3A02E0" w:rsidR="00E921E4" w:rsidRDefault="00E921E4" w:rsidP="00E921E4">
      <w:pPr>
        <w:ind w:left="-720" w:hanging="180"/>
        <w:rPr>
          <w:rFonts w:ascii="Arial" w:hAnsi="Arial" w:cs="Arial"/>
          <w:b/>
          <w:color w:val="000000"/>
          <w:lang w:bidi="en-US"/>
        </w:rPr>
      </w:pPr>
      <w:r w:rsidRPr="00930C68">
        <w:rPr>
          <w:rFonts w:ascii="Arial" w:hAnsi="Arial" w:cs="Arial"/>
          <w:noProof/>
          <w:color w:val="000000"/>
        </w:rPr>
        <w:drawing>
          <wp:anchor distT="0" distB="0" distL="114300" distR="114300" simplePos="0" relativeHeight="251658240" behindDoc="0" locked="0" layoutInCell="1" allowOverlap="1" wp14:anchorId="2E00FDF8" wp14:editId="771BEAC2">
            <wp:simplePos x="0" y="0"/>
            <wp:positionH relativeFrom="column">
              <wp:posOffset>4171950</wp:posOffset>
            </wp:positionH>
            <wp:positionV relativeFrom="paragraph">
              <wp:posOffset>-243205</wp:posOffset>
            </wp:positionV>
            <wp:extent cx="1905000" cy="304800"/>
            <wp:effectExtent l="0" t="0" r="0" b="0"/>
            <wp:wrapNone/>
            <wp:docPr id="5" name="Picture 5" descr="Hafele - No Tag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afele - No Taglin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05000" cy="304800"/>
                    </a:xfrm>
                    <a:prstGeom prst="rect">
                      <a:avLst/>
                    </a:prstGeom>
                    <a:noFill/>
                    <a:ln>
                      <a:noFill/>
                    </a:ln>
                  </pic:spPr>
                </pic:pic>
              </a:graphicData>
            </a:graphic>
          </wp:anchor>
        </w:drawing>
      </w:r>
    </w:p>
    <w:p w14:paraId="6AB5EE45" w14:textId="77777777" w:rsidR="00E921E4" w:rsidRDefault="00E921E4" w:rsidP="00E921E4">
      <w:pPr>
        <w:ind w:left="-720" w:hanging="180"/>
        <w:rPr>
          <w:rFonts w:ascii="Arial" w:hAnsi="Arial" w:cs="Arial"/>
          <w:b/>
          <w:color w:val="000000"/>
          <w:lang w:bidi="en-US"/>
        </w:rPr>
      </w:pPr>
    </w:p>
    <w:p w14:paraId="6082C8B2" w14:textId="77777777" w:rsidR="00E921E4" w:rsidRDefault="00E921E4" w:rsidP="00E921E4">
      <w:pPr>
        <w:ind w:left="-720" w:firstLine="720"/>
        <w:rPr>
          <w:rFonts w:ascii="Arial" w:hAnsi="Arial" w:cs="Arial"/>
          <w:b/>
          <w:color w:val="000000"/>
          <w:lang w:bidi="en-US"/>
        </w:rPr>
      </w:pPr>
      <w:r w:rsidRPr="000263FD">
        <w:rPr>
          <w:rFonts w:ascii="Arial" w:hAnsi="Arial" w:cs="Arial"/>
          <w:b/>
          <w:color w:val="000000"/>
          <w:lang w:bidi="en-US"/>
        </w:rPr>
        <w:t>News Release</w:t>
      </w:r>
    </w:p>
    <w:p w14:paraId="145A49A1" w14:textId="77777777" w:rsidR="00E921E4" w:rsidRPr="00CF548B" w:rsidRDefault="00E921E4" w:rsidP="00E921E4">
      <w:pPr>
        <w:ind w:left="-720" w:hanging="180"/>
        <w:rPr>
          <w:rFonts w:ascii="Arial" w:hAnsi="Arial" w:cs="Arial"/>
          <w:b/>
          <w:lang w:bidi="en-US"/>
        </w:rPr>
      </w:pPr>
    </w:p>
    <w:p w14:paraId="66C76DB8" w14:textId="4AC5B9EA" w:rsidR="00E921E4" w:rsidRPr="008B249F" w:rsidRDefault="00A82AC5" w:rsidP="00E921E4">
      <w:pPr>
        <w:rPr>
          <w:rFonts w:ascii="Arial" w:hAnsi="Arial" w:cs="Arial"/>
          <w:b/>
        </w:rPr>
      </w:pPr>
      <w:r w:rsidRPr="008B249F">
        <w:rPr>
          <w:rFonts w:ascii="Arial" w:hAnsi="Arial" w:cs="Arial"/>
          <w:b/>
        </w:rPr>
        <w:t>The Häfele Kitchen</w:t>
      </w:r>
      <w:r w:rsidR="005235A4" w:rsidRPr="008B249F">
        <w:rPr>
          <w:rFonts w:ascii="Arial" w:hAnsi="Arial" w:cs="Arial"/>
          <w:b/>
        </w:rPr>
        <w:t xml:space="preserve"> Brings </w:t>
      </w:r>
      <w:r w:rsidR="00FB64C6" w:rsidRPr="008B249F">
        <w:rPr>
          <w:rFonts w:ascii="Arial" w:hAnsi="Arial" w:cs="Arial"/>
          <w:b/>
        </w:rPr>
        <w:t>Something</w:t>
      </w:r>
      <w:r w:rsidR="005235A4" w:rsidRPr="008B249F">
        <w:rPr>
          <w:rFonts w:ascii="Arial" w:hAnsi="Arial" w:cs="Arial"/>
          <w:b/>
        </w:rPr>
        <w:t xml:space="preserve"> </w:t>
      </w:r>
      <w:r w:rsidR="009D0ADB" w:rsidRPr="008B249F">
        <w:rPr>
          <w:rFonts w:ascii="Arial" w:hAnsi="Arial" w:cs="Arial"/>
          <w:b/>
        </w:rPr>
        <w:t>to</w:t>
      </w:r>
      <w:r w:rsidR="005235A4" w:rsidRPr="008B249F">
        <w:rPr>
          <w:rFonts w:ascii="Arial" w:hAnsi="Arial" w:cs="Arial"/>
          <w:b/>
        </w:rPr>
        <w:t xml:space="preserve"> Every </w:t>
      </w:r>
      <w:r w:rsidR="00C12AA2" w:rsidRPr="008B249F">
        <w:rPr>
          <w:rFonts w:ascii="Arial" w:hAnsi="Arial" w:cs="Arial"/>
          <w:b/>
        </w:rPr>
        <w:t xml:space="preserve">Door, Drawer and Cabinet </w:t>
      </w:r>
    </w:p>
    <w:p w14:paraId="0BC90995" w14:textId="6328E8D3" w:rsidR="00E921E4" w:rsidRPr="008B249F" w:rsidRDefault="001B12B8" w:rsidP="00E921E4">
      <w:pPr>
        <w:pStyle w:val="ListParagraph"/>
        <w:numPr>
          <w:ilvl w:val="0"/>
          <w:numId w:val="1"/>
        </w:numPr>
        <w:rPr>
          <w:rFonts w:ascii="Arial" w:hAnsi="Arial" w:cs="Arial"/>
          <w:b/>
        </w:rPr>
      </w:pPr>
      <w:r>
        <w:rPr>
          <w:rFonts w:ascii="Arial" w:hAnsi="Arial" w:cs="Arial"/>
        </w:rPr>
        <w:t>Two vignettes.</w:t>
      </w:r>
      <w:r w:rsidR="00D44893">
        <w:rPr>
          <w:rFonts w:ascii="Arial" w:hAnsi="Arial" w:cs="Arial"/>
        </w:rPr>
        <w:t xml:space="preserve"> Numerous</w:t>
      </w:r>
      <w:r w:rsidR="00503E88">
        <w:rPr>
          <w:rFonts w:ascii="Arial" w:hAnsi="Arial" w:cs="Arial"/>
        </w:rPr>
        <w:t xml:space="preserve"> possibilities. </w:t>
      </w:r>
      <w:r w:rsidR="005850DD">
        <w:rPr>
          <w:rFonts w:ascii="Arial" w:hAnsi="Arial" w:cs="Arial"/>
        </w:rPr>
        <w:t>One place to see it all: booth #N3039.</w:t>
      </w:r>
    </w:p>
    <w:p w14:paraId="426EB9D5" w14:textId="2228F044" w:rsidR="002D7FD4" w:rsidRPr="008B249F" w:rsidRDefault="00CA3CEB" w:rsidP="00E921E4">
      <w:pPr>
        <w:pStyle w:val="ListParagraph"/>
        <w:numPr>
          <w:ilvl w:val="0"/>
          <w:numId w:val="1"/>
        </w:numPr>
        <w:rPr>
          <w:rFonts w:ascii="Arial" w:hAnsi="Arial" w:cs="Arial"/>
        </w:rPr>
      </w:pPr>
      <w:r w:rsidRPr="008B249F">
        <w:rPr>
          <w:rFonts w:ascii="Arial" w:hAnsi="Arial" w:cs="Arial"/>
        </w:rPr>
        <w:t xml:space="preserve">Bench made? Yes, please. Century Components </w:t>
      </w:r>
      <w:r w:rsidR="008A50FD">
        <w:rPr>
          <w:rFonts w:ascii="Arial" w:hAnsi="Arial" w:cs="Arial"/>
        </w:rPr>
        <w:t>cabinet accessories from Häfele.</w:t>
      </w:r>
    </w:p>
    <w:p w14:paraId="3B3BAB1B" w14:textId="112868F1" w:rsidR="006849FF" w:rsidRPr="008B249F" w:rsidRDefault="008A50FD" w:rsidP="00E921E4">
      <w:pPr>
        <w:pStyle w:val="ListParagraph"/>
        <w:numPr>
          <w:ilvl w:val="0"/>
          <w:numId w:val="1"/>
        </w:numPr>
        <w:rPr>
          <w:rFonts w:ascii="Arial" w:hAnsi="Arial" w:cs="Arial"/>
        </w:rPr>
      </w:pPr>
      <w:r>
        <w:rPr>
          <w:rFonts w:ascii="Arial" w:hAnsi="Arial" w:cs="Arial"/>
        </w:rPr>
        <w:t>O</w:t>
      </w:r>
      <w:r w:rsidR="001969DF" w:rsidRPr="008B249F">
        <w:rPr>
          <w:rFonts w:ascii="Arial" w:hAnsi="Arial" w:cs="Arial"/>
        </w:rPr>
        <w:t>rganization</w:t>
      </w:r>
      <w:r>
        <w:rPr>
          <w:rFonts w:ascii="Arial" w:hAnsi="Arial" w:cs="Arial"/>
        </w:rPr>
        <w:t>.</w:t>
      </w:r>
      <w:r w:rsidR="001969DF" w:rsidRPr="008B249F">
        <w:rPr>
          <w:rFonts w:ascii="Arial" w:hAnsi="Arial" w:cs="Arial"/>
        </w:rPr>
        <w:t xml:space="preserve"> </w:t>
      </w:r>
      <w:r>
        <w:rPr>
          <w:rFonts w:ascii="Arial" w:hAnsi="Arial" w:cs="Arial"/>
        </w:rPr>
        <w:t>E</w:t>
      </w:r>
      <w:r w:rsidR="001969DF" w:rsidRPr="008B249F">
        <w:rPr>
          <w:rFonts w:ascii="Arial" w:hAnsi="Arial" w:cs="Arial"/>
        </w:rPr>
        <w:t>fficiency</w:t>
      </w:r>
      <w:r>
        <w:rPr>
          <w:rFonts w:ascii="Arial" w:hAnsi="Arial" w:cs="Arial"/>
        </w:rPr>
        <w:t>. F</w:t>
      </w:r>
      <w:r w:rsidR="001969DF" w:rsidRPr="008B249F">
        <w:rPr>
          <w:rFonts w:ascii="Arial" w:hAnsi="Arial" w:cs="Arial"/>
        </w:rPr>
        <w:t>lexibility</w:t>
      </w:r>
      <w:r>
        <w:rPr>
          <w:rFonts w:ascii="Arial" w:hAnsi="Arial" w:cs="Arial"/>
        </w:rPr>
        <w:t>. O</w:t>
      </w:r>
      <w:r w:rsidR="00BB5137" w:rsidRPr="008B249F">
        <w:rPr>
          <w:rFonts w:ascii="Arial" w:hAnsi="Arial" w:cs="Arial"/>
        </w:rPr>
        <w:t xml:space="preserve">ur kitchen </w:t>
      </w:r>
      <w:r w:rsidR="006D1A31" w:rsidRPr="008B249F">
        <w:rPr>
          <w:rFonts w:ascii="Arial" w:hAnsi="Arial" w:cs="Arial"/>
        </w:rPr>
        <w:t>solutions</w:t>
      </w:r>
      <w:r>
        <w:rPr>
          <w:rFonts w:ascii="Arial" w:hAnsi="Arial" w:cs="Arial"/>
        </w:rPr>
        <w:t xml:space="preserve"> have it </w:t>
      </w:r>
      <w:r w:rsidR="00503E88">
        <w:rPr>
          <w:rFonts w:ascii="Arial" w:hAnsi="Arial" w:cs="Arial"/>
        </w:rPr>
        <w:t>and more</w:t>
      </w:r>
      <w:r>
        <w:rPr>
          <w:rFonts w:ascii="Arial" w:hAnsi="Arial" w:cs="Arial"/>
        </w:rPr>
        <w:t xml:space="preserve">. </w:t>
      </w:r>
    </w:p>
    <w:p w14:paraId="614EC94C" w14:textId="59CC6D52" w:rsidR="00B344E1" w:rsidRPr="008B249F" w:rsidRDefault="00B344E1" w:rsidP="00B344E1">
      <w:pPr>
        <w:rPr>
          <w:rFonts w:ascii="Arial" w:hAnsi="Arial" w:cs="Arial"/>
        </w:rPr>
      </w:pPr>
      <w:r w:rsidRPr="008B249F">
        <w:rPr>
          <w:rFonts w:ascii="Arial" w:hAnsi="Arial" w:cs="Arial"/>
          <w:b/>
        </w:rPr>
        <w:t>Archdale, North Carolina, USA, February 27, 2024</w:t>
      </w:r>
      <w:r w:rsidRPr="008B249F">
        <w:rPr>
          <w:rFonts w:ascii="Arial" w:hAnsi="Arial" w:cs="Arial"/>
        </w:rPr>
        <w:t xml:space="preserve"> - Here at Häfele, we have a lot to say when it comes to one of the busiest rooms in the home: the kitchen. From cooking and eating to socializing and entertaining, there’s plenty that goes on in the kitchen that requires functional and practical yet unique designs</w:t>
      </w:r>
      <w:r w:rsidR="008E597F" w:rsidRPr="008B249F">
        <w:rPr>
          <w:rFonts w:ascii="Arial" w:hAnsi="Arial" w:cs="Arial"/>
        </w:rPr>
        <w:t xml:space="preserve">. </w:t>
      </w:r>
      <w:r w:rsidR="00A50932" w:rsidRPr="008B249F">
        <w:rPr>
          <w:rFonts w:ascii="Arial" w:hAnsi="Arial" w:cs="Arial"/>
        </w:rPr>
        <w:t xml:space="preserve">While things are heating up in the heart of the home, </w:t>
      </w:r>
      <w:r w:rsidR="00C25F0D" w:rsidRPr="008B249F">
        <w:rPr>
          <w:rFonts w:ascii="Arial" w:hAnsi="Arial" w:cs="Arial"/>
        </w:rPr>
        <w:t>Häfele is there to ensure every drawer, cabinet, corner and pull-out has something amazing to offer</w:t>
      </w:r>
      <w:r w:rsidR="00721532" w:rsidRPr="008B249F">
        <w:rPr>
          <w:rFonts w:ascii="Arial" w:hAnsi="Arial" w:cs="Arial"/>
        </w:rPr>
        <w:t xml:space="preserve"> </w:t>
      </w:r>
      <w:r w:rsidR="00A95A61" w:rsidRPr="008B249F">
        <w:rPr>
          <w:rFonts w:ascii="Arial" w:hAnsi="Arial" w:cs="Arial"/>
        </w:rPr>
        <w:t xml:space="preserve">- </w:t>
      </w:r>
      <w:r w:rsidR="00721532" w:rsidRPr="008B249F">
        <w:rPr>
          <w:rFonts w:ascii="Arial" w:hAnsi="Arial" w:cs="Arial"/>
        </w:rPr>
        <w:t xml:space="preserve">and </w:t>
      </w:r>
      <w:r w:rsidR="00C25F0D" w:rsidRPr="008B249F">
        <w:rPr>
          <w:rFonts w:ascii="Arial" w:hAnsi="Arial" w:cs="Arial"/>
        </w:rPr>
        <w:t>that’s why you don’t want to miss our kitchen display</w:t>
      </w:r>
      <w:r w:rsidR="000F37DD" w:rsidRPr="008B249F">
        <w:rPr>
          <w:rFonts w:ascii="Arial" w:hAnsi="Arial" w:cs="Arial"/>
        </w:rPr>
        <w:t xml:space="preserve"> </w:t>
      </w:r>
      <w:r w:rsidR="007358D8" w:rsidRPr="008B249F">
        <w:rPr>
          <w:rFonts w:ascii="Arial" w:hAnsi="Arial" w:cs="Arial"/>
        </w:rPr>
        <w:t xml:space="preserve">in </w:t>
      </w:r>
      <w:r w:rsidR="007358D8" w:rsidRPr="008B249F">
        <w:rPr>
          <w:rFonts w:ascii="Arial" w:hAnsi="Arial" w:cs="Arial"/>
          <w:b/>
        </w:rPr>
        <w:t>booth #N3039</w:t>
      </w:r>
      <w:r w:rsidR="007358D8" w:rsidRPr="008B249F">
        <w:rPr>
          <w:rFonts w:ascii="Arial" w:hAnsi="Arial" w:cs="Arial"/>
        </w:rPr>
        <w:t xml:space="preserve"> a</w:t>
      </w:r>
      <w:r w:rsidR="000F37DD" w:rsidRPr="008B249F">
        <w:rPr>
          <w:rFonts w:ascii="Arial" w:hAnsi="Arial" w:cs="Arial"/>
        </w:rPr>
        <w:t>t</w:t>
      </w:r>
      <w:r w:rsidR="00C25F0D" w:rsidRPr="008B249F">
        <w:rPr>
          <w:rFonts w:ascii="Arial" w:hAnsi="Arial" w:cs="Arial"/>
        </w:rPr>
        <w:t xml:space="preserve"> </w:t>
      </w:r>
      <w:r w:rsidR="00721532" w:rsidRPr="008B249F">
        <w:rPr>
          <w:rFonts w:ascii="Arial" w:hAnsi="Arial" w:cs="Arial"/>
        </w:rPr>
        <w:t>this year</w:t>
      </w:r>
      <w:r w:rsidR="00A95A61" w:rsidRPr="008B249F">
        <w:rPr>
          <w:rFonts w:ascii="Arial" w:hAnsi="Arial" w:cs="Arial"/>
        </w:rPr>
        <w:t xml:space="preserve">’s </w:t>
      </w:r>
      <w:r w:rsidR="00A95A61" w:rsidRPr="008B249F">
        <w:rPr>
          <w:rFonts w:ascii="Arial" w:hAnsi="Arial" w:cs="Arial"/>
          <w:b/>
        </w:rPr>
        <w:t xml:space="preserve">2024 </w:t>
      </w:r>
      <w:r w:rsidR="00A95A61" w:rsidRPr="008B249F">
        <w:rPr>
          <w:rFonts w:ascii="Arial" w:hAnsi="Arial" w:cs="Arial"/>
          <w:b/>
          <w:bCs/>
        </w:rPr>
        <w:t>Kitche</w:t>
      </w:r>
      <w:r w:rsidR="00767954" w:rsidRPr="008B249F">
        <w:rPr>
          <w:rFonts w:ascii="Arial" w:hAnsi="Arial" w:cs="Arial"/>
          <w:b/>
          <w:bCs/>
        </w:rPr>
        <w:t>n</w:t>
      </w:r>
      <w:r w:rsidR="00A95A61" w:rsidRPr="008B249F">
        <w:rPr>
          <w:rFonts w:ascii="Arial" w:hAnsi="Arial" w:cs="Arial"/>
          <w:b/>
        </w:rPr>
        <w:t xml:space="preserve"> and Bath Industry Show (KBIS)</w:t>
      </w:r>
      <w:r w:rsidR="00C25F0D" w:rsidRPr="008B249F">
        <w:rPr>
          <w:rFonts w:ascii="Arial" w:hAnsi="Arial" w:cs="Arial"/>
        </w:rPr>
        <w:t>.</w:t>
      </w:r>
    </w:p>
    <w:p w14:paraId="262F16E7" w14:textId="3E78632C" w:rsidR="006C2CD0" w:rsidRPr="008B249F" w:rsidRDefault="00B344E1" w:rsidP="00EE41CD">
      <w:pPr>
        <w:rPr>
          <w:rFonts w:ascii="Arial" w:hAnsi="Arial" w:cs="Arial"/>
        </w:rPr>
      </w:pPr>
      <w:r w:rsidRPr="008B249F">
        <w:rPr>
          <w:rFonts w:ascii="Arial" w:hAnsi="Arial" w:cs="Arial"/>
        </w:rPr>
        <w:t xml:space="preserve">First and foremost, we’d like to introduce you to </w:t>
      </w:r>
      <w:r w:rsidR="000F37DD" w:rsidRPr="008B249F">
        <w:rPr>
          <w:rFonts w:ascii="Arial" w:hAnsi="Arial" w:cs="Arial"/>
        </w:rPr>
        <w:t>the two</w:t>
      </w:r>
      <w:r w:rsidRPr="008B249F">
        <w:rPr>
          <w:rFonts w:ascii="Arial" w:hAnsi="Arial" w:cs="Arial"/>
        </w:rPr>
        <w:t xml:space="preserve"> vignettes we’ll be showcasing: the Crystal Kitchen</w:t>
      </w:r>
      <w:r w:rsidRPr="008B249F">
        <w:rPr>
          <w:rFonts w:ascii="Arial" w:hAnsi="Arial" w:cs="Arial"/>
          <w:b/>
        </w:rPr>
        <w:t xml:space="preserve"> </w:t>
      </w:r>
      <w:r w:rsidRPr="008B249F">
        <w:rPr>
          <w:rFonts w:ascii="Arial" w:hAnsi="Arial" w:cs="Arial"/>
        </w:rPr>
        <w:t>and the Fabuwood Kitchen</w:t>
      </w:r>
      <w:r w:rsidR="004B0778" w:rsidRPr="008B249F">
        <w:rPr>
          <w:rFonts w:ascii="Arial" w:hAnsi="Arial" w:cs="Arial"/>
        </w:rPr>
        <w:t>. T</w:t>
      </w:r>
      <w:r w:rsidRPr="008B249F">
        <w:rPr>
          <w:rFonts w:ascii="Arial" w:hAnsi="Arial" w:cs="Arial"/>
        </w:rPr>
        <w:t xml:space="preserve">hese incredibly beautiful yet functional displays were developed in collaboration with our booth partners, </w:t>
      </w:r>
      <w:r w:rsidRPr="008B249F">
        <w:rPr>
          <w:rFonts w:ascii="Arial" w:hAnsi="Arial" w:cs="Arial"/>
          <w:b/>
        </w:rPr>
        <w:t xml:space="preserve">Crystal Cabinets </w:t>
      </w:r>
      <w:r w:rsidRPr="0015134E">
        <w:rPr>
          <w:rFonts w:ascii="Arial" w:hAnsi="Arial" w:cs="Arial"/>
        </w:rPr>
        <w:t xml:space="preserve">and </w:t>
      </w:r>
      <w:r w:rsidRPr="008B249F">
        <w:rPr>
          <w:rFonts w:ascii="Arial" w:hAnsi="Arial" w:cs="Arial"/>
          <w:b/>
        </w:rPr>
        <w:t>Fabuwood</w:t>
      </w:r>
      <w:r w:rsidR="009817A9" w:rsidRPr="008B249F">
        <w:rPr>
          <w:rFonts w:ascii="Arial" w:hAnsi="Arial" w:cs="Arial"/>
        </w:rPr>
        <w:t xml:space="preserve">. </w:t>
      </w:r>
      <w:r w:rsidR="006C2CD0" w:rsidRPr="008B249F">
        <w:rPr>
          <w:rFonts w:ascii="Arial" w:hAnsi="Arial" w:cs="Arial"/>
        </w:rPr>
        <w:t xml:space="preserve">Our Crystal Kitchen is </w:t>
      </w:r>
      <w:r w:rsidR="00003803" w:rsidRPr="008B249F">
        <w:rPr>
          <w:rFonts w:ascii="Arial" w:hAnsi="Arial" w:cs="Arial"/>
        </w:rPr>
        <w:t xml:space="preserve">an upscale, modern farmhouse </w:t>
      </w:r>
      <w:r w:rsidR="000846D0" w:rsidRPr="008B249F">
        <w:rPr>
          <w:rFonts w:ascii="Arial" w:hAnsi="Arial" w:cs="Arial"/>
        </w:rPr>
        <w:t>space</w:t>
      </w:r>
      <w:r w:rsidR="00261E4D" w:rsidRPr="008B249F">
        <w:rPr>
          <w:rFonts w:ascii="Arial" w:hAnsi="Arial" w:cs="Arial"/>
        </w:rPr>
        <w:t xml:space="preserve"> that</w:t>
      </w:r>
      <w:r w:rsidR="004838E0" w:rsidRPr="008B249F">
        <w:rPr>
          <w:rFonts w:ascii="Arial" w:hAnsi="Arial" w:cs="Arial"/>
        </w:rPr>
        <w:t xml:space="preserve"> </w:t>
      </w:r>
      <w:r w:rsidR="00246439" w:rsidRPr="008B249F">
        <w:rPr>
          <w:rFonts w:ascii="Arial" w:hAnsi="Arial" w:cs="Arial"/>
        </w:rPr>
        <w:t xml:space="preserve">incorporates open shelving and </w:t>
      </w:r>
      <w:r w:rsidR="003703FE" w:rsidRPr="008B249F">
        <w:rPr>
          <w:rFonts w:ascii="Arial" w:hAnsi="Arial" w:cs="Arial"/>
        </w:rPr>
        <w:t>plenty of functional storage options</w:t>
      </w:r>
      <w:r w:rsidR="00392B2B" w:rsidRPr="008B249F">
        <w:rPr>
          <w:rFonts w:ascii="Arial" w:hAnsi="Arial" w:cs="Arial"/>
        </w:rPr>
        <w:t>,</w:t>
      </w:r>
      <w:r w:rsidR="003703FE" w:rsidRPr="008B249F">
        <w:rPr>
          <w:rFonts w:ascii="Arial" w:hAnsi="Arial" w:cs="Arial"/>
        </w:rPr>
        <w:t xml:space="preserve"> </w:t>
      </w:r>
      <w:r w:rsidR="0045223D" w:rsidRPr="008B249F">
        <w:rPr>
          <w:rFonts w:ascii="Arial" w:hAnsi="Arial" w:cs="Arial"/>
        </w:rPr>
        <w:t xml:space="preserve">while our Fabuwood Kitchen is a stylishly economical </w:t>
      </w:r>
      <w:r w:rsidR="00392B2B" w:rsidRPr="008B249F">
        <w:rPr>
          <w:rFonts w:ascii="Arial" w:hAnsi="Arial" w:cs="Arial"/>
        </w:rPr>
        <w:t xml:space="preserve">display with </w:t>
      </w:r>
      <w:r w:rsidR="00916A97" w:rsidRPr="008B249F">
        <w:rPr>
          <w:rFonts w:ascii="Arial" w:hAnsi="Arial" w:cs="Arial"/>
        </w:rPr>
        <w:t xml:space="preserve">attractive cabinet design accentuated with our </w:t>
      </w:r>
      <w:r w:rsidR="00916A97" w:rsidRPr="008B249F">
        <w:rPr>
          <w:rFonts w:ascii="Arial" w:hAnsi="Arial" w:cs="Arial"/>
          <w:b/>
        </w:rPr>
        <w:t>H</w:t>
      </w:r>
      <w:r w:rsidR="00D15C65">
        <w:rPr>
          <w:rFonts w:ascii="Arial" w:hAnsi="Arial" w:cs="Arial"/>
          <w:b/>
        </w:rPr>
        <w:t>äfele Twenty Three</w:t>
      </w:r>
      <w:r w:rsidR="00916A97" w:rsidRPr="008B249F">
        <w:rPr>
          <w:rFonts w:ascii="Arial" w:hAnsi="Arial" w:cs="Arial"/>
        </w:rPr>
        <w:t xml:space="preserve"> decorative hardware line. Each display also incorporates our </w:t>
      </w:r>
      <w:r w:rsidR="00450A8A" w:rsidRPr="008B249F">
        <w:rPr>
          <w:rFonts w:ascii="Arial" w:hAnsi="Arial" w:cs="Arial"/>
        </w:rPr>
        <w:t xml:space="preserve">innovative </w:t>
      </w:r>
      <w:r w:rsidR="00916A97" w:rsidRPr="008B249F">
        <w:rPr>
          <w:rFonts w:ascii="Arial" w:hAnsi="Arial" w:cs="Arial"/>
        </w:rPr>
        <w:t>Loox lighting</w:t>
      </w:r>
      <w:r w:rsidR="00450A8A" w:rsidRPr="008B249F">
        <w:rPr>
          <w:rFonts w:ascii="Arial" w:hAnsi="Arial" w:cs="Arial"/>
        </w:rPr>
        <w:t xml:space="preserve"> system -</w:t>
      </w:r>
      <w:r w:rsidR="00916A97" w:rsidRPr="008B249F">
        <w:rPr>
          <w:rFonts w:ascii="Arial" w:hAnsi="Arial" w:cs="Arial"/>
        </w:rPr>
        <w:t xml:space="preserve"> </w:t>
      </w:r>
      <w:r w:rsidR="00916A97" w:rsidRPr="008B249F">
        <w:rPr>
          <w:rFonts w:ascii="Arial" w:hAnsi="Arial" w:cs="Arial"/>
          <w:b/>
        </w:rPr>
        <w:t>Adjustable Shelf Lighting</w:t>
      </w:r>
      <w:r w:rsidR="00916A97" w:rsidRPr="008B249F">
        <w:rPr>
          <w:rFonts w:ascii="Arial" w:hAnsi="Arial" w:cs="Arial"/>
        </w:rPr>
        <w:t xml:space="preserve"> </w:t>
      </w:r>
      <w:r w:rsidR="00450A8A" w:rsidRPr="008B249F">
        <w:rPr>
          <w:rFonts w:ascii="Arial" w:hAnsi="Arial" w:cs="Arial"/>
        </w:rPr>
        <w:t>can be seen in the curio cabinet of the Crystal Kitchen</w:t>
      </w:r>
      <w:r w:rsidR="009065D3" w:rsidRPr="008B249F">
        <w:rPr>
          <w:rFonts w:ascii="Arial" w:hAnsi="Arial" w:cs="Arial"/>
        </w:rPr>
        <w:t xml:space="preserve"> and the entire Fabuwood Kitchen display is lit with just six item n</w:t>
      </w:r>
      <w:r w:rsidR="00D15C65">
        <w:rPr>
          <w:rFonts w:ascii="Arial" w:hAnsi="Arial" w:cs="Arial"/>
        </w:rPr>
        <w:t>umbers</w:t>
      </w:r>
      <w:r w:rsidR="009065D3" w:rsidRPr="008B249F">
        <w:rPr>
          <w:rFonts w:ascii="Arial" w:hAnsi="Arial" w:cs="Arial"/>
        </w:rPr>
        <w:t xml:space="preserve"> from our Loox catalog! </w:t>
      </w:r>
    </w:p>
    <w:p w14:paraId="59C76E72" w14:textId="34F870C0" w:rsidR="00967DF6" w:rsidRPr="008B249F" w:rsidRDefault="00AC1742" w:rsidP="009817A9">
      <w:pPr>
        <w:rPr>
          <w:rFonts w:ascii="Arial" w:hAnsi="Arial" w:cs="Arial"/>
        </w:rPr>
      </w:pPr>
      <w:r w:rsidRPr="008B249F">
        <w:rPr>
          <w:rFonts w:ascii="Arial" w:hAnsi="Arial" w:cs="Arial"/>
        </w:rPr>
        <w:t>“</w:t>
      </w:r>
      <w:r w:rsidR="0017202C" w:rsidRPr="008B249F">
        <w:rPr>
          <w:rFonts w:ascii="Arial" w:hAnsi="Arial" w:cs="Arial"/>
        </w:rPr>
        <w:t xml:space="preserve">Our 2024 display is a tribute to our standing as a leading supplier of kitchen organization </w:t>
      </w:r>
      <w:r w:rsidR="00682FAF" w:rsidRPr="008B249F">
        <w:rPr>
          <w:rFonts w:ascii="Arial" w:hAnsi="Arial" w:cs="Arial"/>
        </w:rPr>
        <w:t xml:space="preserve">products,” says Henry Wrobel, category manager for Häfele. “We’ve selected products that showcase how </w:t>
      </w:r>
      <w:r w:rsidR="00B27922" w:rsidRPr="008B249F">
        <w:rPr>
          <w:rFonts w:ascii="Arial" w:hAnsi="Arial" w:cs="Arial"/>
        </w:rPr>
        <w:t>dynamic</w:t>
      </w:r>
      <w:r w:rsidR="009817A9" w:rsidRPr="008B249F">
        <w:rPr>
          <w:rFonts w:ascii="Arial" w:hAnsi="Arial" w:cs="Arial"/>
        </w:rPr>
        <w:t xml:space="preserve"> our </w:t>
      </w:r>
      <w:r w:rsidR="006C4345" w:rsidRPr="008B249F">
        <w:rPr>
          <w:rFonts w:ascii="Arial" w:hAnsi="Arial" w:cs="Arial"/>
        </w:rPr>
        <w:t xml:space="preserve">line of </w:t>
      </w:r>
      <w:r w:rsidR="009817A9" w:rsidRPr="008B249F">
        <w:rPr>
          <w:rFonts w:ascii="Arial" w:hAnsi="Arial" w:cs="Arial"/>
        </w:rPr>
        <w:t xml:space="preserve">kitchen solutions </w:t>
      </w:r>
      <w:r w:rsidR="00B27922" w:rsidRPr="008B249F">
        <w:rPr>
          <w:rFonts w:ascii="Arial" w:hAnsi="Arial" w:cs="Arial"/>
        </w:rPr>
        <w:t>is</w:t>
      </w:r>
      <w:r w:rsidR="009817A9" w:rsidRPr="008B249F">
        <w:rPr>
          <w:rFonts w:ascii="Arial" w:hAnsi="Arial" w:cs="Arial"/>
        </w:rPr>
        <w:t xml:space="preserve"> and we’re really excited to share them with everyone at the show.” </w:t>
      </w:r>
    </w:p>
    <w:p w14:paraId="5C6E9C33" w14:textId="07E40977" w:rsidR="00274316" w:rsidRDefault="00967DF6" w:rsidP="00EE41CD">
      <w:pPr>
        <w:rPr>
          <w:rFonts w:ascii="Arial" w:hAnsi="Arial" w:cs="Arial"/>
        </w:rPr>
      </w:pPr>
      <w:r w:rsidRPr="008B249F">
        <w:rPr>
          <w:rFonts w:ascii="Arial" w:hAnsi="Arial" w:cs="Arial"/>
        </w:rPr>
        <w:t xml:space="preserve">In 2023 we revealed our exclusive partnership with </w:t>
      </w:r>
      <w:r w:rsidRPr="008B249F">
        <w:rPr>
          <w:rFonts w:ascii="Arial" w:hAnsi="Arial" w:cs="Arial"/>
          <w:b/>
        </w:rPr>
        <w:t>Century Components</w:t>
      </w:r>
      <w:r w:rsidRPr="008B249F">
        <w:rPr>
          <w:rFonts w:ascii="Arial" w:hAnsi="Arial" w:cs="Arial"/>
        </w:rPr>
        <w:t xml:space="preserve">, a leading manufacturer of American-made cabinet and organizational accessories. </w:t>
      </w:r>
      <w:r w:rsidR="009105ED" w:rsidRPr="008B249F">
        <w:rPr>
          <w:rFonts w:ascii="Arial" w:hAnsi="Arial" w:cs="Arial"/>
        </w:rPr>
        <w:t xml:space="preserve">Handcrafted in their facility in Holmes County, Ohio, each Century piece </w:t>
      </w:r>
      <w:r w:rsidR="003F3C06" w:rsidRPr="008B249F">
        <w:rPr>
          <w:rFonts w:ascii="Arial" w:hAnsi="Arial" w:cs="Arial"/>
        </w:rPr>
        <w:t>brings beauty and order to your cabinets</w:t>
      </w:r>
      <w:r w:rsidR="00A44630">
        <w:rPr>
          <w:rFonts w:ascii="Arial" w:hAnsi="Arial" w:cs="Arial"/>
        </w:rPr>
        <w:t xml:space="preserve"> and drawers</w:t>
      </w:r>
      <w:r w:rsidR="003F3C06" w:rsidRPr="008B249F">
        <w:rPr>
          <w:rFonts w:ascii="Arial" w:hAnsi="Arial" w:cs="Arial"/>
        </w:rPr>
        <w:t xml:space="preserve">. Featured in our Crystal Kitchen display are the </w:t>
      </w:r>
      <w:r w:rsidR="00CC543A" w:rsidRPr="008B249F">
        <w:rPr>
          <w:rFonts w:ascii="Arial" w:hAnsi="Arial" w:cs="Arial"/>
          <w:b/>
        </w:rPr>
        <w:t>Century Base Pull Outs</w:t>
      </w:r>
      <w:r w:rsidR="009E15EF" w:rsidRPr="008B249F">
        <w:rPr>
          <w:rFonts w:ascii="Arial" w:hAnsi="Arial" w:cs="Arial"/>
        </w:rPr>
        <w:t>. T</w:t>
      </w:r>
      <w:r w:rsidR="00CC543A" w:rsidRPr="008B249F">
        <w:rPr>
          <w:rFonts w:ascii="Arial" w:hAnsi="Arial" w:cs="Arial"/>
        </w:rPr>
        <w:t>he</w:t>
      </w:r>
      <w:r w:rsidR="004B4DB2" w:rsidRPr="008B249F">
        <w:rPr>
          <w:rFonts w:ascii="Arial" w:hAnsi="Arial" w:cs="Arial"/>
        </w:rPr>
        <w:t xml:space="preserve"> </w:t>
      </w:r>
      <w:r w:rsidR="009E15EF" w:rsidRPr="008B249F">
        <w:rPr>
          <w:rFonts w:ascii="Arial" w:hAnsi="Arial" w:cs="Arial"/>
          <w:b/>
        </w:rPr>
        <w:t>Century</w:t>
      </w:r>
      <w:r w:rsidR="009E15EF" w:rsidRPr="008B249F">
        <w:rPr>
          <w:rFonts w:ascii="Arial" w:hAnsi="Arial" w:cs="Arial"/>
        </w:rPr>
        <w:t xml:space="preserve"> </w:t>
      </w:r>
      <w:r w:rsidR="0086015E" w:rsidRPr="008B249F">
        <w:rPr>
          <w:rFonts w:ascii="Arial" w:hAnsi="Arial" w:cs="Arial"/>
          <w:b/>
        </w:rPr>
        <w:t>Base Pull Out Cannister Organizer</w:t>
      </w:r>
      <w:r w:rsidR="004B4DB2" w:rsidRPr="008B249F">
        <w:rPr>
          <w:rFonts w:ascii="Arial" w:hAnsi="Arial" w:cs="Arial"/>
          <w:b/>
        </w:rPr>
        <w:t xml:space="preserve"> </w:t>
      </w:r>
      <w:r w:rsidR="009E15EF" w:rsidRPr="008B249F">
        <w:rPr>
          <w:rFonts w:ascii="Arial" w:hAnsi="Arial" w:cs="Arial"/>
        </w:rPr>
        <w:t>is</w:t>
      </w:r>
      <w:r w:rsidR="004B4DB2" w:rsidRPr="008B249F">
        <w:rPr>
          <w:rFonts w:ascii="Arial" w:hAnsi="Arial" w:cs="Arial"/>
          <w:b/>
        </w:rPr>
        <w:t xml:space="preserve"> </w:t>
      </w:r>
      <w:r w:rsidR="004B4DB2" w:rsidRPr="008B249F">
        <w:rPr>
          <w:rFonts w:ascii="Arial" w:hAnsi="Arial" w:cs="Arial"/>
        </w:rPr>
        <w:t xml:space="preserve">your one-stop shop for storing essential kitchen tools. </w:t>
      </w:r>
      <w:r w:rsidR="00AF0316">
        <w:rPr>
          <w:rFonts w:ascii="Arial" w:hAnsi="Arial" w:cs="Arial"/>
        </w:rPr>
        <w:t xml:space="preserve">The top </w:t>
      </w:r>
      <w:r w:rsidR="004B4DB2" w:rsidRPr="008B249F">
        <w:rPr>
          <w:rFonts w:ascii="Arial" w:hAnsi="Arial" w:cs="Arial"/>
        </w:rPr>
        <w:t xml:space="preserve">level of shelving can hold three organizational </w:t>
      </w:r>
      <w:r w:rsidR="00001111" w:rsidRPr="008B249F">
        <w:rPr>
          <w:rFonts w:ascii="Arial" w:hAnsi="Arial" w:cs="Arial"/>
        </w:rPr>
        <w:t>cannisters</w:t>
      </w:r>
      <w:r w:rsidR="004B4DB2" w:rsidRPr="008B249F">
        <w:rPr>
          <w:rFonts w:ascii="Arial" w:hAnsi="Arial" w:cs="Arial"/>
        </w:rPr>
        <w:t xml:space="preserve"> for all your spoons, whisks, ladles and </w:t>
      </w:r>
      <w:r w:rsidR="00FB63D0" w:rsidRPr="008B249F">
        <w:rPr>
          <w:rFonts w:ascii="Arial" w:hAnsi="Arial" w:cs="Arial"/>
        </w:rPr>
        <w:t>spatulas</w:t>
      </w:r>
      <w:r w:rsidR="00AF0316">
        <w:rPr>
          <w:rFonts w:ascii="Arial" w:hAnsi="Arial" w:cs="Arial"/>
        </w:rPr>
        <w:t xml:space="preserve"> </w:t>
      </w:r>
      <w:r w:rsidR="00E03050">
        <w:rPr>
          <w:rFonts w:ascii="Arial" w:hAnsi="Arial" w:cs="Arial"/>
        </w:rPr>
        <w:t>and can be easily reconfigured within the pull-out</w:t>
      </w:r>
      <w:r w:rsidR="00A44630">
        <w:rPr>
          <w:rFonts w:ascii="Arial" w:hAnsi="Arial" w:cs="Arial"/>
        </w:rPr>
        <w:t xml:space="preserve"> to adjust to storage needs</w:t>
      </w:r>
      <w:r w:rsidR="00FB63D0" w:rsidRPr="008B249F">
        <w:rPr>
          <w:rFonts w:ascii="Arial" w:hAnsi="Arial" w:cs="Arial"/>
        </w:rPr>
        <w:t>.</w:t>
      </w:r>
      <w:r w:rsidR="00992E05" w:rsidRPr="008B249F">
        <w:rPr>
          <w:rFonts w:ascii="Arial" w:hAnsi="Arial" w:cs="Arial"/>
        </w:rPr>
        <w:t xml:space="preserve"> Additionally, the </w:t>
      </w:r>
      <w:r w:rsidR="00992E05" w:rsidRPr="008B249F">
        <w:rPr>
          <w:rFonts w:ascii="Arial" w:hAnsi="Arial" w:cs="Arial"/>
          <w:b/>
        </w:rPr>
        <w:t xml:space="preserve">Century </w:t>
      </w:r>
      <w:r w:rsidR="0080475A">
        <w:rPr>
          <w:rFonts w:ascii="Arial" w:hAnsi="Arial" w:cs="Arial"/>
          <w:b/>
        </w:rPr>
        <w:t xml:space="preserve">Cookie </w:t>
      </w:r>
      <w:r w:rsidR="009F78E1" w:rsidRPr="008B249F">
        <w:rPr>
          <w:rFonts w:ascii="Arial" w:hAnsi="Arial" w:cs="Arial"/>
          <w:b/>
        </w:rPr>
        <w:t>Tray Pull Out</w:t>
      </w:r>
      <w:r w:rsidR="009F78E1" w:rsidRPr="008B249F">
        <w:rPr>
          <w:rFonts w:ascii="Arial" w:hAnsi="Arial" w:cs="Arial"/>
        </w:rPr>
        <w:t xml:space="preserve"> in </w:t>
      </w:r>
      <w:r w:rsidR="00B35583" w:rsidRPr="008B249F">
        <w:rPr>
          <w:rFonts w:ascii="Arial" w:hAnsi="Arial" w:cs="Arial"/>
        </w:rPr>
        <w:t>maple finish is ideal for storing cookie sheets</w:t>
      </w:r>
      <w:r w:rsidR="00115C8C">
        <w:rPr>
          <w:rFonts w:ascii="Arial" w:hAnsi="Arial" w:cs="Arial"/>
        </w:rPr>
        <w:t>,</w:t>
      </w:r>
      <w:r w:rsidR="00B35583" w:rsidRPr="008B249F">
        <w:rPr>
          <w:rFonts w:ascii="Arial" w:hAnsi="Arial" w:cs="Arial"/>
        </w:rPr>
        <w:t xml:space="preserve"> </w:t>
      </w:r>
      <w:r w:rsidR="007A2F14" w:rsidRPr="008B249F">
        <w:rPr>
          <w:rFonts w:ascii="Arial" w:hAnsi="Arial" w:cs="Arial"/>
        </w:rPr>
        <w:t xml:space="preserve">cutting boards, or pizza pans. </w:t>
      </w:r>
    </w:p>
    <w:p w14:paraId="60175274" w14:textId="02E79C1C" w:rsidR="00994944" w:rsidRPr="008B249F" w:rsidRDefault="001A79F0" w:rsidP="00EE41CD">
      <w:pPr>
        <w:rPr>
          <w:rFonts w:ascii="Arial" w:hAnsi="Arial" w:cs="Arial"/>
        </w:rPr>
      </w:pPr>
      <w:r>
        <w:rPr>
          <w:rFonts w:ascii="Arial" w:hAnsi="Arial" w:cs="Arial"/>
        </w:rPr>
        <w:t>Another kitchen solution making its KBIS debut this year</w:t>
      </w:r>
      <w:r w:rsidR="0099766A">
        <w:rPr>
          <w:rFonts w:ascii="Arial" w:hAnsi="Arial" w:cs="Arial"/>
        </w:rPr>
        <w:t xml:space="preserve"> </w:t>
      </w:r>
      <w:r w:rsidR="00810883">
        <w:rPr>
          <w:rFonts w:ascii="Arial" w:hAnsi="Arial" w:cs="Arial"/>
        </w:rPr>
        <w:t>is the</w:t>
      </w:r>
      <w:r w:rsidR="006D1444">
        <w:rPr>
          <w:rFonts w:ascii="Arial" w:hAnsi="Arial" w:cs="Arial"/>
        </w:rPr>
        <w:t xml:space="preserve"> </w:t>
      </w:r>
      <w:r w:rsidR="006D1444" w:rsidRPr="000A4A24">
        <w:rPr>
          <w:rFonts w:ascii="Arial" w:hAnsi="Arial" w:cs="Arial"/>
          <w:b/>
          <w:bCs/>
        </w:rPr>
        <w:t>Elemental</w:t>
      </w:r>
      <w:r w:rsidR="00810883">
        <w:rPr>
          <w:rFonts w:ascii="Arial" w:hAnsi="Arial" w:cs="Arial"/>
          <w:b/>
          <w:bCs/>
        </w:rPr>
        <w:t xml:space="preserve"> </w:t>
      </w:r>
      <w:r w:rsidR="00810883">
        <w:rPr>
          <w:rFonts w:ascii="Arial" w:hAnsi="Arial" w:cs="Arial"/>
        </w:rPr>
        <w:t xml:space="preserve">line </w:t>
      </w:r>
      <w:r w:rsidR="006D1444">
        <w:rPr>
          <w:rFonts w:ascii="Arial" w:hAnsi="Arial" w:cs="Arial"/>
        </w:rPr>
        <w:t>– a</w:t>
      </w:r>
      <w:r w:rsidR="00CD68B9">
        <w:rPr>
          <w:rFonts w:ascii="Arial" w:hAnsi="Arial" w:cs="Arial"/>
        </w:rPr>
        <w:t>n economical</w:t>
      </w:r>
      <w:r w:rsidR="000A4A24">
        <w:rPr>
          <w:rFonts w:ascii="Arial" w:hAnsi="Arial" w:cs="Arial"/>
        </w:rPr>
        <w:t xml:space="preserve"> </w:t>
      </w:r>
      <w:r w:rsidR="00DA0B52">
        <w:rPr>
          <w:rFonts w:ascii="Arial" w:hAnsi="Arial" w:cs="Arial"/>
        </w:rPr>
        <w:t xml:space="preserve">range of cabinet accessories featuring </w:t>
      </w:r>
      <w:r w:rsidR="00C95059" w:rsidRPr="006A6EE8">
        <w:rPr>
          <w:rFonts w:ascii="Arial" w:hAnsi="Arial" w:cs="Arial"/>
          <w:b/>
          <w:bCs/>
        </w:rPr>
        <w:t>Base Pull-Out</w:t>
      </w:r>
      <w:r w:rsidR="00CD68B9">
        <w:rPr>
          <w:rFonts w:ascii="Arial" w:hAnsi="Arial" w:cs="Arial"/>
          <w:b/>
          <w:bCs/>
        </w:rPr>
        <w:t>s</w:t>
      </w:r>
      <w:r w:rsidR="00C95059">
        <w:rPr>
          <w:rFonts w:ascii="Arial" w:hAnsi="Arial" w:cs="Arial"/>
        </w:rPr>
        <w:t xml:space="preserve">, </w:t>
      </w:r>
      <w:r w:rsidR="00C95059" w:rsidRPr="006A6EE8">
        <w:rPr>
          <w:rFonts w:ascii="Arial" w:hAnsi="Arial" w:cs="Arial"/>
          <w:b/>
          <w:bCs/>
        </w:rPr>
        <w:t>Waste Bins</w:t>
      </w:r>
      <w:r w:rsidR="00C95059">
        <w:rPr>
          <w:rFonts w:ascii="Arial" w:hAnsi="Arial" w:cs="Arial"/>
        </w:rPr>
        <w:t xml:space="preserve">, and corner cabinet </w:t>
      </w:r>
      <w:r w:rsidR="00C95059" w:rsidRPr="006A6EE8">
        <w:rPr>
          <w:rFonts w:ascii="Arial" w:hAnsi="Arial" w:cs="Arial"/>
          <w:b/>
          <w:bCs/>
        </w:rPr>
        <w:t>Susans</w:t>
      </w:r>
      <w:r w:rsidR="00C95059">
        <w:rPr>
          <w:rFonts w:ascii="Arial" w:hAnsi="Arial" w:cs="Arial"/>
        </w:rPr>
        <w:t xml:space="preserve"> </w:t>
      </w:r>
      <w:r w:rsidR="00F61DAA">
        <w:rPr>
          <w:rFonts w:ascii="Arial" w:hAnsi="Arial" w:cs="Arial"/>
        </w:rPr>
        <w:t xml:space="preserve">that are </w:t>
      </w:r>
      <w:r w:rsidR="006A6EE8">
        <w:rPr>
          <w:rFonts w:ascii="Arial" w:hAnsi="Arial" w:cs="Arial"/>
        </w:rPr>
        <w:t xml:space="preserve">sure to add </w:t>
      </w:r>
      <w:r w:rsidR="00027C32">
        <w:rPr>
          <w:rFonts w:ascii="Arial" w:hAnsi="Arial" w:cs="Arial"/>
        </w:rPr>
        <w:t xml:space="preserve">to </w:t>
      </w:r>
      <w:r w:rsidR="003F056F">
        <w:rPr>
          <w:rFonts w:ascii="Arial" w:hAnsi="Arial" w:cs="Arial"/>
        </w:rPr>
        <w:t xml:space="preserve">movement and </w:t>
      </w:r>
      <w:r w:rsidR="00F61DAA">
        <w:rPr>
          <w:rFonts w:ascii="Arial" w:hAnsi="Arial" w:cs="Arial"/>
        </w:rPr>
        <w:t xml:space="preserve">function down below in any kitchen. </w:t>
      </w:r>
      <w:r w:rsidR="00027C32">
        <w:rPr>
          <w:rFonts w:ascii="Arial" w:hAnsi="Arial" w:cs="Arial"/>
        </w:rPr>
        <w:t xml:space="preserve"> </w:t>
      </w:r>
    </w:p>
    <w:p w14:paraId="431DABCB" w14:textId="0EE9DE45" w:rsidR="004A2B79" w:rsidRPr="008B249F" w:rsidRDefault="0044387B" w:rsidP="00EE41CD">
      <w:pPr>
        <w:rPr>
          <w:rFonts w:ascii="Arial" w:hAnsi="Arial" w:cs="Arial"/>
        </w:rPr>
      </w:pPr>
      <w:r w:rsidRPr="008B249F">
        <w:rPr>
          <w:rFonts w:ascii="Arial" w:hAnsi="Arial" w:cs="Arial"/>
        </w:rPr>
        <w:lastRenderedPageBreak/>
        <w:t xml:space="preserve">An organized kitchen is a happy kitchen. Adding order, as well as style, to this space is Häfele’s wide range of </w:t>
      </w:r>
      <w:r w:rsidRPr="008B249F">
        <w:rPr>
          <w:rFonts w:ascii="Arial" w:hAnsi="Arial" w:cs="Arial"/>
          <w:b/>
        </w:rPr>
        <w:t>Fineline Drawer Organization</w:t>
      </w:r>
      <w:r w:rsidRPr="008B249F">
        <w:rPr>
          <w:rFonts w:ascii="Arial" w:hAnsi="Arial" w:cs="Arial"/>
        </w:rPr>
        <w:t xml:space="preserve">, including </w:t>
      </w:r>
      <w:r w:rsidRPr="008B249F">
        <w:rPr>
          <w:rFonts w:ascii="Arial" w:hAnsi="Arial" w:cs="Arial"/>
          <w:b/>
        </w:rPr>
        <w:t>Fineline Accessories</w:t>
      </w:r>
      <w:r w:rsidRPr="008B249F">
        <w:rPr>
          <w:rFonts w:ascii="Arial" w:hAnsi="Arial" w:cs="Arial"/>
        </w:rPr>
        <w:t xml:space="preserve"> and </w:t>
      </w:r>
      <w:r w:rsidRPr="008B249F">
        <w:rPr>
          <w:rFonts w:ascii="Arial" w:hAnsi="Arial" w:cs="Arial"/>
          <w:b/>
        </w:rPr>
        <w:t xml:space="preserve">Fineline Move </w:t>
      </w:r>
      <w:r w:rsidRPr="008B249F">
        <w:rPr>
          <w:rFonts w:ascii="Arial" w:hAnsi="Arial" w:cs="Arial"/>
        </w:rPr>
        <w:t xml:space="preserve">products. Both standard and deep drawers in Häfele’s kitchen vignette feature a variety of elegant cutlery trays, knife blocks, spice holders, plate racks, storage boxes and more in three beautiful warm wood finishes including walnut, birch and black ash. Also offering in-drawer order at a budget-friendly price are Häfele’s </w:t>
      </w:r>
      <w:r w:rsidRPr="008B249F">
        <w:rPr>
          <w:rFonts w:ascii="Arial" w:hAnsi="Arial" w:cs="Arial"/>
          <w:b/>
        </w:rPr>
        <w:t>Sky Cutlery Trays</w:t>
      </w:r>
      <w:r w:rsidRPr="008B249F">
        <w:rPr>
          <w:rFonts w:ascii="Arial" w:hAnsi="Arial" w:cs="Arial"/>
        </w:rPr>
        <w:t>. Shown in slate gray and textured white, these trimmable, easy-to-clean organizers make in-drawer tidying simple and affordable.</w:t>
      </w:r>
    </w:p>
    <w:p w14:paraId="57126315" w14:textId="37F55E0C" w:rsidR="00642391" w:rsidRPr="008B249F" w:rsidRDefault="006D5413" w:rsidP="00274316">
      <w:pPr>
        <w:rPr>
          <w:rFonts w:ascii="Arial" w:hAnsi="Arial" w:cs="Arial"/>
          <w:shd w:val="clear" w:color="auto" w:fill="FFFFFF"/>
        </w:rPr>
      </w:pPr>
      <w:r w:rsidRPr="008B249F">
        <w:rPr>
          <w:rFonts w:ascii="Arial" w:hAnsi="Arial" w:cs="Arial"/>
        </w:rPr>
        <w:t xml:space="preserve">While corner cabinets can be tricky – </w:t>
      </w:r>
      <w:r w:rsidR="00B03E3F" w:rsidRPr="008B249F">
        <w:rPr>
          <w:rFonts w:ascii="Arial" w:hAnsi="Arial" w:cs="Arial"/>
        </w:rPr>
        <w:t>for some, it’s</w:t>
      </w:r>
      <w:r w:rsidRPr="008B249F">
        <w:rPr>
          <w:rFonts w:ascii="Arial" w:hAnsi="Arial" w:cs="Arial"/>
        </w:rPr>
        <w:t xml:space="preserve"> </w:t>
      </w:r>
      <w:r w:rsidR="006E5893" w:rsidRPr="008B249F">
        <w:rPr>
          <w:rFonts w:ascii="Arial" w:hAnsi="Arial" w:cs="Arial"/>
        </w:rPr>
        <w:t xml:space="preserve">nothing more than an </w:t>
      </w:r>
      <w:r w:rsidR="00B03E3F" w:rsidRPr="008B249F">
        <w:rPr>
          <w:rFonts w:ascii="Arial" w:hAnsi="Arial" w:cs="Arial"/>
        </w:rPr>
        <w:t xml:space="preserve">unfortunate, casserole dish graveyard </w:t>
      </w:r>
      <w:r w:rsidR="00F50340" w:rsidRPr="008B249F">
        <w:rPr>
          <w:rFonts w:ascii="Arial" w:hAnsi="Arial" w:cs="Arial"/>
        </w:rPr>
        <w:t>–</w:t>
      </w:r>
      <w:r w:rsidR="00B03E3F" w:rsidRPr="008B249F">
        <w:rPr>
          <w:rFonts w:ascii="Arial" w:hAnsi="Arial" w:cs="Arial"/>
        </w:rPr>
        <w:t xml:space="preserve"> </w:t>
      </w:r>
      <w:r w:rsidR="00B51116" w:rsidRPr="008B249F">
        <w:rPr>
          <w:rFonts w:ascii="Arial" w:hAnsi="Arial" w:cs="Arial"/>
        </w:rPr>
        <w:t xml:space="preserve">we have </w:t>
      </w:r>
      <w:r w:rsidR="006E5893" w:rsidRPr="008B249F">
        <w:rPr>
          <w:rFonts w:ascii="Arial" w:hAnsi="Arial" w:cs="Arial"/>
        </w:rPr>
        <w:t xml:space="preserve">gathered a few </w:t>
      </w:r>
      <w:r w:rsidR="00B51116" w:rsidRPr="008B249F">
        <w:rPr>
          <w:rFonts w:ascii="Arial" w:hAnsi="Arial" w:cs="Arial"/>
        </w:rPr>
        <w:t xml:space="preserve">excellent options </w:t>
      </w:r>
      <w:r w:rsidR="006E5893" w:rsidRPr="008B249F">
        <w:rPr>
          <w:rFonts w:ascii="Arial" w:hAnsi="Arial" w:cs="Arial"/>
        </w:rPr>
        <w:t>to</w:t>
      </w:r>
      <w:r w:rsidR="00B51116" w:rsidRPr="008B249F">
        <w:rPr>
          <w:rFonts w:ascii="Arial" w:hAnsi="Arial" w:cs="Arial"/>
        </w:rPr>
        <w:t xml:space="preserve"> display this year to help designers navigate this awkward space.</w:t>
      </w:r>
      <w:r w:rsidR="00780E5B" w:rsidRPr="008B249F">
        <w:rPr>
          <w:rFonts w:ascii="Arial" w:hAnsi="Arial" w:cs="Arial"/>
        </w:rPr>
        <w:t xml:space="preserve"> The</w:t>
      </w:r>
      <w:r w:rsidR="00B51116" w:rsidRPr="008B249F">
        <w:rPr>
          <w:rFonts w:ascii="Arial" w:hAnsi="Arial" w:cs="Arial"/>
        </w:rPr>
        <w:t xml:space="preserve"> </w:t>
      </w:r>
      <w:r w:rsidR="00780E5B" w:rsidRPr="00764C86">
        <w:rPr>
          <w:rFonts w:ascii="Arial" w:hAnsi="Arial" w:cs="Arial"/>
          <w:b/>
        </w:rPr>
        <w:t>Kesseböhmer</w:t>
      </w:r>
      <w:r w:rsidR="00780E5B" w:rsidRPr="00764C86">
        <w:rPr>
          <w:rFonts w:ascii="Arial" w:hAnsi="Arial" w:cs="Arial"/>
          <w:sz w:val="24"/>
          <w:szCs w:val="24"/>
        </w:rPr>
        <w:t xml:space="preserve"> </w:t>
      </w:r>
      <w:r w:rsidR="00F50340" w:rsidRPr="008B249F">
        <w:rPr>
          <w:rFonts w:ascii="Arial" w:hAnsi="Arial" w:cs="Arial"/>
          <w:b/>
        </w:rPr>
        <w:t xml:space="preserve">Twister </w:t>
      </w:r>
      <w:r w:rsidR="00F50340" w:rsidRPr="008B249F">
        <w:rPr>
          <w:rFonts w:ascii="Arial" w:hAnsi="Arial" w:cs="Arial"/>
        </w:rPr>
        <w:t>is an angled upper corner wall cabinet storage solution which features an offset post – allowing maximum use of shelf space, as well as unobstructed access to items stored on shelves. It revolves effortlessly around the inside of the cabinet, providing a complete</w:t>
      </w:r>
      <w:r w:rsidR="007B36C5" w:rsidRPr="008B249F">
        <w:rPr>
          <w:rFonts w:ascii="Arial" w:hAnsi="Arial" w:cs="Arial"/>
        </w:rPr>
        <w:t xml:space="preserve"> 360-degree</w:t>
      </w:r>
      <w:r w:rsidR="00F50340" w:rsidRPr="008B249F">
        <w:rPr>
          <w:rFonts w:ascii="Arial" w:hAnsi="Arial" w:cs="Arial"/>
        </w:rPr>
        <w:t xml:space="preserve"> view of storage items, before rotating back to the front with a smooth finish. </w:t>
      </w:r>
      <w:r w:rsidR="003C3D4F" w:rsidRPr="008B249F">
        <w:rPr>
          <w:rFonts w:ascii="Arial" w:hAnsi="Arial" w:cs="Arial"/>
          <w:shd w:val="clear" w:color="auto" w:fill="FFFFFF"/>
        </w:rPr>
        <w:t xml:space="preserve">Most kitchen designers are familiar with the sleek and stylish </w:t>
      </w:r>
      <w:r w:rsidR="003C3D4F" w:rsidRPr="008B249F">
        <w:rPr>
          <w:rFonts w:ascii="Arial" w:hAnsi="Arial" w:cs="Arial"/>
          <w:b/>
          <w:shd w:val="clear" w:color="auto" w:fill="FFFFFF"/>
        </w:rPr>
        <w:t>LeMans II Blind Corner Pull-Out</w:t>
      </w:r>
      <w:r w:rsidR="003C3D4F" w:rsidRPr="008B249F">
        <w:rPr>
          <w:rFonts w:ascii="Arial" w:hAnsi="Arial" w:cs="Arial"/>
          <w:shd w:val="clear" w:color="auto" w:fill="FFFFFF"/>
        </w:rPr>
        <w:t>. Intentionally modeled with elegant bends and curves, the modern LeMans II is designed to swing out in front and to the side for complete access to everything stored inside, while the integrated soft-close mechanism ensures a steady, smooth return back into the corner of the cabinet. Offered in both right and left-swinging applications, the LeMans II is the perfect corner solution for any project with framed or frameless base cabinets.</w:t>
      </w:r>
      <w:r w:rsidR="00906386" w:rsidRPr="008B249F">
        <w:rPr>
          <w:rFonts w:ascii="Arial" w:hAnsi="Arial" w:cs="Arial"/>
          <w:shd w:val="clear" w:color="auto" w:fill="FFFFFF"/>
        </w:rPr>
        <w:t xml:space="preserve"> A</w:t>
      </w:r>
      <w:r w:rsidR="00055783" w:rsidRPr="008B249F">
        <w:rPr>
          <w:rFonts w:ascii="Arial" w:hAnsi="Arial" w:cs="Arial"/>
          <w:shd w:val="clear" w:color="auto" w:fill="FFFFFF"/>
        </w:rPr>
        <w:t xml:space="preserve">dditionally, booth attendees can experience the quality and ease of motion of the </w:t>
      </w:r>
      <w:r w:rsidR="00055783" w:rsidRPr="008B249F">
        <w:rPr>
          <w:rFonts w:ascii="Arial" w:hAnsi="Arial" w:cs="Arial"/>
          <w:b/>
          <w:shd w:val="clear" w:color="auto" w:fill="FFFFFF"/>
        </w:rPr>
        <w:t xml:space="preserve">Century Components </w:t>
      </w:r>
      <w:r w:rsidR="00805F4D" w:rsidRPr="008B249F">
        <w:rPr>
          <w:rFonts w:ascii="Arial" w:hAnsi="Arial" w:cs="Arial"/>
          <w:b/>
          <w:shd w:val="clear" w:color="auto" w:fill="FFFFFF"/>
        </w:rPr>
        <w:t>Pie Cut Lazy Susan</w:t>
      </w:r>
      <w:r w:rsidR="00FF7DE6" w:rsidRPr="008B249F">
        <w:rPr>
          <w:rFonts w:ascii="Arial" w:hAnsi="Arial" w:cs="Arial"/>
          <w:b/>
          <w:shd w:val="clear" w:color="auto" w:fill="FFFFFF"/>
        </w:rPr>
        <w:t xml:space="preserve"> </w:t>
      </w:r>
      <w:r w:rsidR="00FF7DE6" w:rsidRPr="008B249F">
        <w:rPr>
          <w:rFonts w:ascii="Arial" w:hAnsi="Arial" w:cs="Arial"/>
          <w:shd w:val="clear" w:color="auto" w:fill="FFFFFF"/>
        </w:rPr>
        <w:t>–</w:t>
      </w:r>
      <w:r w:rsidR="00FF7DE6" w:rsidRPr="008B249F">
        <w:rPr>
          <w:rFonts w:ascii="Arial" w:hAnsi="Arial" w:cs="Arial"/>
          <w:b/>
          <w:shd w:val="clear" w:color="auto" w:fill="FFFFFF"/>
        </w:rPr>
        <w:t xml:space="preserve"> </w:t>
      </w:r>
      <w:r w:rsidR="00FF7DE6" w:rsidRPr="008B249F">
        <w:rPr>
          <w:rFonts w:ascii="Arial" w:hAnsi="Arial" w:cs="Arial"/>
          <w:shd w:val="clear" w:color="auto" w:fill="FFFFFF"/>
        </w:rPr>
        <w:t>a great choice that provides strong, smooth and quiet rotation to keep your kitchen corners accessible and organized.</w:t>
      </w:r>
    </w:p>
    <w:p w14:paraId="02510319" w14:textId="1387A371" w:rsidR="0057022A" w:rsidRPr="008B249F" w:rsidRDefault="00642391" w:rsidP="00274316">
      <w:pPr>
        <w:rPr>
          <w:rFonts w:ascii="Arial" w:hAnsi="Arial" w:cs="Arial"/>
          <w:shd w:val="clear" w:color="auto" w:fill="FFFFFF"/>
        </w:rPr>
      </w:pPr>
      <w:r w:rsidRPr="008B249F">
        <w:rPr>
          <w:rFonts w:ascii="Arial" w:hAnsi="Arial" w:cs="Arial"/>
          <w:shd w:val="clear" w:color="auto" w:fill="FFFFFF"/>
        </w:rPr>
        <w:t xml:space="preserve">Something every kitchen could use more of? Space. The pull-out table systems in Häfele’s kitchen area offer that – and a lot more. A new, innovative option for expanding counter and prep space is the </w:t>
      </w:r>
      <w:r w:rsidRPr="008B249F">
        <w:rPr>
          <w:rFonts w:ascii="Arial" w:hAnsi="Arial" w:cs="Arial"/>
          <w:b/>
          <w:shd w:val="clear" w:color="auto" w:fill="FFFFFF"/>
        </w:rPr>
        <w:t>Opla Top Pull-Out Table Fitting</w:t>
      </w:r>
      <w:r w:rsidRPr="008B249F">
        <w:rPr>
          <w:rFonts w:ascii="Arial" w:hAnsi="Arial" w:cs="Arial"/>
          <w:shd w:val="clear" w:color="auto" w:fill="FFFFFF"/>
        </w:rPr>
        <w:t xml:space="preserve">. This system installs in place of a drawer, slides out and gently moves up to sit flush with the counter height – offering a weight load of 88 lbs. Also fitting neatly in place of a drawer is the </w:t>
      </w:r>
      <w:r w:rsidRPr="008B249F">
        <w:rPr>
          <w:rFonts w:ascii="Arial" w:hAnsi="Arial" w:cs="Arial"/>
          <w:b/>
          <w:shd w:val="clear" w:color="auto" w:fill="FFFFFF"/>
        </w:rPr>
        <w:t>Rapid Pull-Out Table System</w:t>
      </w:r>
      <w:r w:rsidRPr="008B249F">
        <w:rPr>
          <w:rFonts w:ascii="Arial" w:hAnsi="Arial" w:cs="Arial"/>
          <w:shd w:val="clear" w:color="auto" w:fill="FFFFFF"/>
        </w:rPr>
        <w:t>. This self-supporting table supports a heavier weight load of up 220 lbs., making it an ideal solution for a buffet or pull-out dining table right in the kitchen.</w:t>
      </w:r>
      <w:r w:rsidR="00FF7DE6" w:rsidRPr="008B249F">
        <w:rPr>
          <w:rFonts w:ascii="Arial" w:hAnsi="Arial" w:cs="Arial"/>
          <w:shd w:val="clear" w:color="auto" w:fill="FFFFFF"/>
        </w:rPr>
        <w:t xml:space="preserve"> </w:t>
      </w:r>
    </w:p>
    <w:p w14:paraId="36DBF17E" w14:textId="3925AA25" w:rsidR="0019774D" w:rsidRPr="008B249F" w:rsidRDefault="0019774D" w:rsidP="00274316">
      <w:pPr>
        <w:rPr>
          <w:rFonts w:ascii="Arial" w:hAnsi="Arial" w:cs="Arial"/>
        </w:rPr>
      </w:pPr>
      <w:r w:rsidRPr="008B249F">
        <w:rPr>
          <w:rFonts w:ascii="Arial" w:hAnsi="Arial" w:cs="Arial"/>
        </w:rPr>
        <w:t xml:space="preserve">Bringing additional storage flexibility to base cabinets is the incredibly versatile </w:t>
      </w:r>
      <w:r w:rsidRPr="008B249F">
        <w:rPr>
          <w:rFonts w:ascii="Arial" w:hAnsi="Arial" w:cs="Arial"/>
          <w:b/>
        </w:rPr>
        <w:t xml:space="preserve">Dispensa Base Pull-Out (BPO) Frame. </w:t>
      </w:r>
      <w:r w:rsidRPr="008B249F">
        <w:rPr>
          <w:rFonts w:ascii="Arial" w:hAnsi="Arial" w:cs="Arial"/>
        </w:rPr>
        <w:t xml:space="preserve">This one pull-out is shown in three different applications – with our Fineline Storage Boxes, with Arena Plus Trays and with the Baker’s Tray Organizer Set – all featuring integrated soft close and height-adjustable positions for each tray style. Working just as hard to keep base cabinets organized and accessible is the </w:t>
      </w:r>
      <w:r w:rsidRPr="008B249F">
        <w:rPr>
          <w:rFonts w:ascii="Arial" w:hAnsi="Arial" w:cs="Arial"/>
          <w:b/>
        </w:rPr>
        <w:t>Kitchen Tower Base Pull-Out Unit</w:t>
      </w:r>
      <w:r w:rsidRPr="008B249F">
        <w:rPr>
          <w:rFonts w:ascii="Arial" w:hAnsi="Arial" w:cs="Arial"/>
        </w:rPr>
        <w:t>. Designed for frameless cabinetry, this unit automatically glides out when the cabinet door is opened, making all contents available from three sides. It features a variety of trays, dividers and holders and is ideal for storing everything from knives to chopping boards, spices, wooden spoons and more.</w:t>
      </w:r>
    </w:p>
    <w:p w14:paraId="6887A9AA" w14:textId="2EABBCFD" w:rsidR="00E87839" w:rsidRPr="008B249F" w:rsidRDefault="00E87839" w:rsidP="00274316">
      <w:pPr>
        <w:rPr>
          <w:rFonts w:ascii="Arial" w:hAnsi="Arial" w:cs="Arial"/>
        </w:rPr>
      </w:pPr>
      <w:r w:rsidRPr="008B249F">
        <w:rPr>
          <w:rFonts w:ascii="Arial" w:hAnsi="Arial" w:cs="Arial"/>
        </w:rPr>
        <w:t xml:space="preserve">Trash happens. But we’ve got some pretty cool solutions for </w:t>
      </w:r>
      <w:r w:rsidR="00B67A32" w:rsidRPr="008B249F">
        <w:rPr>
          <w:rFonts w:ascii="Arial" w:hAnsi="Arial" w:cs="Arial"/>
        </w:rPr>
        <w:t>when it comes to waste management systems</w:t>
      </w:r>
      <w:r w:rsidR="00397FAB" w:rsidRPr="008B249F">
        <w:rPr>
          <w:rFonts w:ascii="Arial" w:hAnsi="Arial" w:cs="Arial"/>
        </w:rPr>
        <w:t xml:space="preserve">, and they’re designed to handle it all – trash, recycling, or both – with discretion. </w:t>
      </w:r>
      <w:r w:rsidR="006613FC" w:rsidRPr="008B249F">
        <w:rPr>
          <w:rFonts w:ascii="Arial" w:hAnsi="Arial" w:cs="Arial"/>
        </w:rPr>
        <w:t xml:space="preserve">Our </w:t>
      </w:r>
      <w:r w:rsidR="006613FC" w:rsidRPr="008B249F">
        <w:rPr>
          <w:rFonts w:ascii="Arial" w:hAnsi="Arial" w:cs="Arial"/>
          <w:b/>
        </w:rPr>
        <w:t>Hailo Waste Bins</w:t>
      </w:r>
      <w:r w:rsidR="006613FC" w:rsidRPr="008B249F">
        <w:rPr>
          <w:rFonts w:ascii="Arial" w:hAnsi="Arial" w:cs="Arial"/>
        </w:rPr>
        <w:t xml:space="preserve"> have designs available for both face frame and frameless cabinets with side-mounted, soft close slides and a weight capacity of 110 lbs. </w:t>
      </w:r>
      <w:r w:rsidR="00276CB1" w:rsidRPr="008B249F">
        <w:rPr>
          <w:rFonts w:ascii="Arial" w:hAnsi="Arial" w:cs="Arial"/>
        </w:rPr>
        <w:t xml:space="preserve">The </w:t>
      </w:r>
      <w:r w:rsidR="00276CB1" w:rsidRPr="008B249F">
        <w:rPr>
          <w:rFonts w:ascii="Arial" w:hAnsi="Arial" w:cs="Arial"/>
          <w:b/>
        </w:rPr>
        <w:t>Matrix Double Waste Bin Pull-Out</w:t>
      </w:r>
      <w:r w:rsidR="00276CB1" w:rsidRPr="008B249F">
        <w:rPr>
          <w:rFonts w:ascii="Arial" w:hAnsi="Arial" w:cs="Arial"/>
        </w:rPr>
        <w:t xml:space="preserve"> from Häfele coordinates with our </w:t>
      </w:r>
      <w:r w:rsidR="00276CB1" w:rsidRPr="008B249F">
        <w:rPr>
          <w:rFonts w:ascii="Arial" w:hAnsi="Arial" w:cs="Arial"/>
          <w:b/>
        </w:rPr>
        <w:t xml:space="preserve">Matrix P Box </w:t>
      </w:r>
      <w:r w:rsidR="00276CB1" w:rsidRPr="008B249F">
        <w:rPr>
          <w:rFonts w:ascii="Arial" w:hAnsi="Arial" w:cs="Arial"/>
        </w:rPr>
        <w:t xml:space="preserve">metal drawers and comes in two 36 qt. or two 52 qt. capacities. </w:t>
      </w:r>
      <w:r w:rsidR="00461563" w:rsidRPr="008B249F">
        <w:rPr>
          <w:rFonts w:ascii="Arial" w:hAnsi="Arial" w:cs="Arial"/>
        </w:rPr>
        <w:t>Finally, t</w:t>
      </w:r>
      <w:r w:rsidR="00276CB1" w:rsidRPr="008B249F">
        <w:rPr>
          <w:rFonts w:ascii="Arial" w:hAnsi="Arial" w:cs="Arial"/>
        </w:rPr>
        <w:t xml:space="preserve">he newest addition to our waste bin line-up </w:t>
      </w:r>
      <w:r w:rsidR="005B309E" w:rsidRPr="008B249F">
        <w:rPr>
          <w:rFonts w:ascii="Arial" w:hAnsi="Arial" w:cs="Arial"/>
        </w:rPr>
        <w:lastRenderedPageBreak/>
        <w:t xml:space="preserve">are </w:t>
      </w:r>
      <w:r w:rsidR="00276CB1" w:rsidRPr="008B249F">
        <w:rPr>
          <w:rFonts w:ascii="Arial" w:hAnsi="Arial" w:cs="Arial"/>
        </w:rPr>
        <w:t xml:space="preserve">the </w:t>
      </w:r>
      <w:r w:rsidR="00276CB1" w:rsidRPr="008B249F">
        <w:rPr>
          <w:rFonts w:ascii="Arial" w:hAnsi="Arial" w:cs="Arial"/>
          <w:b/>
        </w:rPr>
        <w:t>Century Components Waste Systems</w:t>
      </w:r>
      <w:r w:rsidR="00276CB1" w:rsidRPr="008B249F">
        <w:rPr>
          <w:rFonts w:ascii="Arial" w:hAnsi="Arial" w:cs="Arial"/>
        </w:rPr>
        <w:t>. Their strong, dovetailed construction and natural birch or maple finishes are sure to be a hit within any kitchen.</w:t>
      </w:r>
    </w:p>
    <w:p w14:paraId="78D81E03" w14:textId="484B75B5" w:rsidR="00D8682D" w:rsidRPr="008B249F" w:rsidRDefault="00655F08" w:rsidP="00655F08">
      <w:pPr>
        <w:rPr>
          <w:rFonts w:ascii="Arial" w:hAnsi="Arial" w:cs="Arial"/>
        </w:rPr>
      </w:pPr>
      <w:r w:rsidRPr="008B249F">
        <w:rPr>
          <w:rFonts w:ascii="Arial" w:hAnsi="Arial" w:cs="Arial"/>
        </w:rPr>
        <w:t xml:space="preserve">Additional Kitchen Highlights: </w:t>
      </w:r>
    </w:p>
    <w:p w14:paraId="09BC6098" w14:textId="207DF9C7" w:rsidR="00F35038" w:rsidRPr="008B249F" w:rsidRDefault="00690994" w:rsidP="00655F08">
      <w:pPr>
        <w:rPr>
          <w:rFonts w:ascii="Arial" w:hAnsi="Arial" w:cs="Arial"/>
        </w:rPr>
      </w:pPr>
      <w:r w:rsidRPr="008B249F">
        <w:rPr>
          <w:rFonts w:ascii="Arial" w:hAnsi="Arial" w:cs="Arial"/>
        </w:rPr>
        <w:t xml:space="preserve">The </w:t>
      </w:r>
      <w:r w:rsidRPr="008B249F">
        <w:rPr>
          <w:rFonts w:ascii="Arial" w:hAnsi="Arial" w:cs="Arial"/>
          <w:b/>
        </w:rPr>
        <w:t>Häfele Pull-Out Spice Rack</w:t>
      </w:r>
      <w:r w:rsidRPr="008B249F">
        <w:rPr>
          <w:rFonts w:ascii="Arial" w:hAnsi="Arial" w:cs="Arial"/>
        </w:rPr>
        <w:t xml:space="preserve"> brings organization and high visibility to seasonings, oils and marinades in upper kitchen cabinets. This easy-to-install unit features multiple different-sized compartments on pull-out slides and can even be customized further through our Service+ program.</w:t>
      </w:r>
    </w:p>
    <w:p w14:paraId="0BC61C26" w14:textId="77777777" w:rsidR="00073F41" w:rsidRPr="008B249F" w:rsidRDefault="00073F41" w:rsidP="00073F41">
      <w:pPr>
        <w:rPr>
          <w:rFonts w:ascii="Arial" w:hAnsi="Arial" w:cs="Arial"/>
        </w:rPr>
      </w:pPr>
      <w:r w:rsidRPr="008B249F">
        <w:rPr>
          <w:rFonts w:ascii="Arial" w:hAnsi="Arial" w:cs="Arial"/>
        </w:rPr>
        <w:t xml:space="preserve">Bringing upper cabinet storage down to you is simple with the </w:t>
      </w:r>
      <w:r w:rsidRPr="008B249F">
        <w:rPr>
          <w:rFonts w:ascii="Arial" w:hAnsi="Arial" w:cs="Arial"/>
          <w:b/>
        </w:rPr>
        <w:t>Kesseböhmer iMOVE Pull-Down Unit.</w:t>
      </w:r>
      <w:r w:rsidRPr="008B249F">
        <w:rPr>
          <w:rFonts w:ascii="Arial" w:hAnsi="Arial" w:cs="Arial"/>
        </w:rPr>
        <w:t xml:space="preserve"> By pulling gently on the handle, the shelving unit is smoothly lowered down to arm’s reach – making cabinet contents easier to see and grab. It also features a loading function which allows you to lock the shelves in a lowered position while putting away or retrieving items. </w:t>
      </w:r>
    </w:p>
    <w:p w14:paraId="3EBB1AAB" w14:textId="160F41EA" w:rsidR="0001596A" w:rsidRPr="008B249F" w:rsidRDefault="0001596A" w:rsidP="00073F41">
      <w:pPr>
        <w:rPr>
          <w:rFonts w:ascii="Arial" w:hAnsi="Arial" w:cs="Arial"/>
        </w:rPr>
      </w:pPr>
      <w:r w:rsidRPr="008B249F">
        <w:rPr>
          <w:rFonts w:ascii="Arial" w:hAnsi="Arial" w:cs="Arial"/>
        </w:rPr>
        <w:t xml:space="preserve">Protecting cabinetry, as well as keeping items in place inside drawers is made easy with Häfele’s range of </w:t>
      </w:r>
      <w:r w:rsidRPr="008B249F">
        <w:rPr>
          <w:rFonts w:ascii="Arial" w:hAnsi="Arial" w:cs="Arial"/>
          <w:b/>
        </w:rPr>
        <w:t>Non-Slip Mats</w:t>
      </w:r>
      <w:r w:rsidRPr="008B249F">
        <w:rPr>
          <w:rFonts w:ascii="Arial" w:hAnsi="Arial" w:cs="Arial"/>
        </w:rPr>
        <w:t xml:space="preserve"> and </w:t>
      </w:r>
      <w:r w:rsidRPr="008B249F">
        <w:rPr>
          <w:rFonts w:ascii="Arial" w:hAnsi="Arial" w:cs="Arial"/>
          <w:b/>
        </w:rPr>
        <w:t>Cabinet Protector Mats</w:t>
      </w:r>
      <w:r w:rsidRPr="008B249F">
        <w:rPr>
          <w:rFonts w:ascii="Arial" w:hAnsi="Arial" w:cs="Arial"/>
        </w:rPr>
        <w:t>. Available in a variety of smooth or patterned textures with multiple color options – our Non-Slip Mats are sold in rolls or sheets and can be trimmed to the exact size needed. Offering priceless water protection for cabinetry, our Cabinet Protector Mat is designed with liquid-catching dimples which can hold up to a gallon of water per six square feet.</w:t>
      </w:r>
    </w:p>
    <w:p w14:paraId="03BF09E4" w14:textId="76977466" w:rsidR="00062860" w:rsidRPr="008B249F" w:rsidRDefault="00062860" w:rsidP="00073F41">
      <w:pPr>
        <w:rPr>
          <w:rFonts w:ascii="Arial" w:hAnsi="Arial" w:cs="Arial"/>
        </w:rPr>
      </w:pPr>
      <w:r w:rsidRPr="008B249F">
        <w:rPr>
          <w:rFonts w:ascii="Arial" w:hAnsi="Arial" w:cs="Arial"/>
        </w:rPr>
        <w:t xml:space="preserve">Convenient in-drawer charging duties are handled with the powerful </w:t>
      </w:r>
      <w:r w:rsidRPr="008B249F">
        <w:rPr>
          <w:rFonts w:ascii="Arial" w:hAnsi="Arial" w:cs="Arial"/>
          <w:b/>
        </w:rPr>
        <w:t>Docking Drawer Blade Duo 15 Amp in-drawer outlet</w:t>
      </w:r>
      <w:r w:rsidRPr="008B249F">
        <w:rPr>
          <w:rFonts w:ascii="Arial" w:hAnsi="Arial" w:cs="Arial"/>
        </w:rPr>
        <w:t>. Ideal for kitchen applications, the Blade Duo turns the junk drawer into a functional quick-charging station for cell phones, tablets, watches and more with Power Delivery (PD) which can charge devices up to 70% faster than standard 12W charging ports.</w:t>
      </w:r>
    </w:p>
    <w:p w14:paraId="686CEB6C" w14:textId="440AB285" w:rsidR="00A956F0" w:rsidRPr="008B249F" w:rsidRDefault="00C83AD2" w:rsidP="00274316">
      <w:pPr>
        <w:rPr>
          <w:rFonts w:ascii="Arial" w:hAnsi="Arial" w:cs="Arial"/>
          <w:sz w:val="24"/>
          <w:szCs w:val="24"/>
        </w:rPr>
      </w:pPr>
      <w:r w:rsidRPr="008B249F">
        <w:rPr>
          <w:rFonts w:ascii="Arial" w:hAnsi="Arial" w:cs="Arial"/>
          <w:color w:val="000000"/>
        </w:rPr>
        <w:t xml:space="preserve">Bringing ease and simplicity to open storage in the kitchen and other spaces is the </w:t>
      </w:r>
      <w:r w:rsidRPr="008B249F">
        <w:rPr>
          <w:rFonts w:ascii="Arial" w:hAnsi="Arial" w:cs="Arial"/>
          <w:b/>
          <w:color w:val="000000"/>
        </w:rPr>
        <w:t>Kesseböhmer YouK Shelf System</w:t>
      </w:r>
      <w:r w:rsidRPr="008B249F">
        <w:rPr>
          <w:rFonts w:ascii="Arial" w:hAnsi="Arial" w:cs="Arial"/>
          <w:color w:val="000000"/>
        </w:rPr>
        <w:t>. Designed as a system of ladders which accommodate any shelving material you choose, YouK can be mixed and matched with different-sized side railings, stand-alone with optional feet or even pair with casework.</w:t>
      </w:r>
    </w:p>
    <w:p w14:paraId="49841806" w14:textId="3CBE3901" w:rsidR="00E921E4" w:rsidRPr="008B249F" w:rsidRDefault="00E921E4" w:rsidP="00491A2C">
      <w:pPr>
        <w:rPr>
          <w:rFonts w:ascii="Arial" w:eastAsia="Times New Roman" w:hAnsi="Arial" w:cs="Arial"/>
          <w:b/>
          <w:color w:val="000000"/>
          <w:lang w:val="en-GB"/>
        </w:rPr>
      </w:pPr>
      <w:r w:rsidRPr="008B249F">
        <w:rPr>
          <w:rFonts w:ascii="Arial" w:hAnsi="Arial" w:cs="Arial"/>
          <w:sz w:val="20"/>
          <w:szCs w:val="20"/>
        </w:rPr>
        <w:br w:type="page"/>
      </w:r>
      <w:bookmarkStart w:id="0" w:name="_Hlk123898614"/>
      <w:bookmarkStart w:id="1" w:name="_Hlk124014992"/>
      <w:r w:rsidRPr="008B249F">
        <w:rPr>
          <w:rFonts w:ascii="Arial" w:eastAsia="Times New Roman" w:hAnsi="Arial" w:cs="Arial"/>
          <w:b/>
          <w:color w:val="000000"/>
          <w:lang w:val="en-GB"/>
        </w:rPr>
        <w:lastRenderedPageBreak/>
        <w:t xml:space="preserve">About Häfele </w:t>
      </w:r>
    </w:p>
    <w:p w14:paraId="6B9A7C4A" w14:textId="77777777" w:rsidR="00E921E4" w:rsidRPr="008B249F" w:rsidRDefault="00E921E4" w:rsidP="00E921E4">
      <w:pPr>
        <w:spacing w:after="0" w:line="240" w:lineRule="auto"/>
        <w:ind w:right="360"/>
        <w:rPr>
          <w:rFonts w:ascii="Arial" w:eastAsia="Times New Roman" w:hAnsi="Arial" w:cs="Arial"/>
          <w:b/>
          <w:color w:val="000000"/>
          <w:lang w:val="en-GB"/>
        </w:rPr>
      </w:pPr>
    </w:p>
    <w:p w14:paraId="209F021E" w14:textId="77777777" w:rsidR="00E921E4" w:rsidRPr="008B249F" w:rsidRDefault="00E921E4" w:rsidP="00E921E4">
      <w:pPr>
        <w:spacing w:after="0" w:line="240" w:lineRule="auto"/>
        <w:ind w:right="360"/>
        <w:rPr>
          <w:rFonts w:ascii="Arial" w:eastAsia="Times New Roman" w:hAnsi="Arial" w:cs="Arial"/>
          <w:color w:val="000000"/>
        </w:rPr>
      </w:pPr>
      <w:r w:rsidRPr="008B249F">
        <w:rPr>
          <w:rFonts w:ascii="Arial" w:eastAsia="Times New Roman" w:hAnsi="Arial" w:cs="Arial"/>
          <w:color w:val="000000"/>
        </w:rPr>
        <w:t xml:space="preserve">Häfele </w:t>
      </w:r>
      <w:r w:rsidRPr="008B249F">
        <w:rPr>
          <w:rFonts w:ascii="Arial" w:eastAsia="Times New Roman" w:hAnsi="Arial" w:cs="Arial"/>
          <w:i/>
          <w:color w:val="000000"/>
        </w:rPr>
        <w:t>[HAY fell leh]</w:t>
      </w:r>
      <w:r w:rsidRPr="008B249F">
        <w:rPr>
          <w:rFonts w:ascii="Arial" w:eastAsia="Times New Roman" w:hAnsi="Arial" w:cs="Arial"/>
          <w:color w:val="000000"/>
        </w:rPr>
        <w:t xml:space="preserve"> is a leading worldwide supplier of furniture and architectural hardware components which improve the design and functionality of cabinets, doors, kitchens, bathrooms and other living and working environments. LED lighting, decorative hardware, opening and closing mechanisms for doors and drawers, furniture fittings and electronic locking systems are but a few of the essential items Häfele provides to manufacturers, architects, designers, contractors and construction professionals in more than 150 countries. For more information, please visit </w:t>
      </w:r>
      <w:hyperlink r:id="rId11" w:history="1">
        <w:r w:rsidRPr="008B249F">
          <w:rPr>
            <w:rStyle w:val="Hyperlink"/>
            <w:rFonts w:ascii="Arial" w:eastAsia="Times New Roman" w:hAnsi="Arial" w:cs="Arial"/>
          </w:rPr>
          <w:t>www.hafele.com</w:t>
        </w:r>
      </w:hyperlink>
      <w:r w:rsidRPr="008B249F">
        <w:rPr>
          <w:rFonts w:ascii="Arial" w:eastAsia="Times New Roman" w:hAnsi="Arial" w:cs="Arial"/>
          <w:color w:val="000000"/>
        </w:rPr>
        <w:t>.</w:t>
      </w:r>
    </w:p>
    <w:p w14:paraId="0F210DA5" w14:textId="77777777" w:rsidR="00E921E4" w:rsidRPr="008B249F" w:rsidRDefault="00E921E4" w:rsidP="00E921E4">
      <w:pPr>
        <w:spacing w:after="0" w:line="240" w:lineRule="auto"/>
        <w:ind w:right="360"/>
        <w:rPr>
          <w:rFonts w:ascii="Arial" w:eastAsia="Times New Roman" w:hAnsi="Arial" w:cs="Arial"/>
          <w:color w:val="000000"/>
        </w:rPr>
      </w:pPr>
    </w:p>
    <w:p w14:paraId="02153721" w14:textId="77777777" w:rsidR="00E921E4" w:rsidRPr="008B249F" w:rsidRDefault="00E921E4" w:rsidP="00E921E4">
      <w:pPr>
        <w:spacing w:after="0" w:line="240" w:lineRule="auto"/>
        <w:ind w:right="360"/>
        <w:rPr>
          <w:rFonts w:ascii="Arial" w:eastAsia="Times New Roman" w:hAnsi="Arial" w:cs="Arial"/>
          <w:color w:val="000000"/>
        </w:rPr>
      </w:pPr>
    </w:p>
    <w:p w14:paraId="02F0ABB5" w14:textId="77777777" w:rsidR="00E921E4" w:rsidRPr="008B249F" w:rsidRDefault="00E921E4" w:rsidP="00E921E4">
      <w:pPr>
        <w:spacing w:after="0" w:line="240" w:lineRule="auto"/>
        <w:ind w:right="360"/>
        <w:jc w:val="center"/>
        <w:rPr>
          <w:rFonts w:ascii="Arial" w:eastAsia="Times New Roman" w:hAnsi="Arial" w:cs="Arial"/>
          <w:color w:val="000000"/>
        </w:rPr>
      </w:pPr>
      <w:r w:rsidRPr="008B249F">
        <w:rPr>
          <w:rFonts w:ascii="Arial" w:eastAsia="Times New Roman" w:hAnsi="Arial" w:cs="Arial"/>
          <w:color w:val="000000"/>
        </w:rPr>
        <w:t>###</w:t>
      </w:r>
    </w:p>
    <w:p w14:paraId="65F7F381" w14:textId="77777777" w:rsidR="00E921E4" w:rsidRPr="008B249F" w:rsidRDefault="00E921E4" w:rsidP="00E921E4">
      <w:pPr>
        <w:spacing w:after="0" w:line="240" w:lineRule="auto"/>
        <w:ind w:right="360"/>
        <w:rPr>
          <w:rFonts w:ascii="Arial" w:eastAsia="Times New Roman" w:hAnsi="Arial" w:cs="Arial"/>
          <w:color w:val="000000"/>
        </w:rPr>
      </w:pPr>
    </w:p>
    <w:bookmarkEnd w:id="0"/>
    <w:p w14:paraId="744587E7" w14:textId="77777777" w:rsidR="00E921E4" w:rsidRPr="008B249F" w:rsidRDefault="00E921E4" w:rsidP="00E921E4">
      <w:pPr>
        <w:spacing w:after="0" w:line="240" w:lineRule="auto"/>
        <w:ind w:right="360"/>
        <w:rPr>
          <w:rFonts w:ascii="Arial" w:eastAsia="Times New Roman" w:hAnsi="Arial" w:cs="Arial"/>
          <w:color w:val="000000"/>
        </w:rPr>
      </w:pPr>
    </w:p>
    <w:p w14:paraId="2A7B9EA2" w14:textId="77777777" w:rsidR="00E921E4" w:rsidRPr="008B249F" w:rsidRDefault="00E921E4" w:rsidP="00E921E4">
      <w:pPr>
        <w:pStyle w:val="SGAHeader"/>
        <w:tabs>
          <w:tab w:val="right" w:pos="2212"/>
        </w:tabs>
        <w:spacing w:line="192" w:lineRule="atLeast"/>
        <w:rPr>
          <w:rFonts w:ascii="Arial" w:hAnsi="Arial" w:cs="Arial"/>
          <w:b/>
          <w:color w:val="000000"/>
          <w:sz w:val="22"/>
          <w:szCs w:val="22"/>
          <w:u w:val="single"/>
          <w:lang w:val="en-GB"/>
        </w:rPr>
      </w:pPr>
      <w:r w:rsidRPr="008B249F">
        <w:rPr>
          <w:rFonts w:ascii="Arial" w:hAnsi="Arial" w:cs="Arial"/>
          <w:b/>
          <w:color w:val="000000"/>
          <w:sz w:val="22"/>
          <w:szCs w:val="22"/>
          <w:u w:val="single"/>
          <w:lang w:val="en-GB"/>
        </w:rPr>
        <w:t>Media Contacts:</w:t>
      </w:r>
    </w:p>
    <w:p w14:paraId="63816E1D" w14:textId="77777777" w:rsidR="00E921E4" w:rsidRPr="008B249F" w:rsidRDefault="00E921E4" w:rsidP="00E921E4">
      <w:pPr>
        <w:pStyle w:val="SGAHeader"/>
        <w:tabs>
          <w:tab w:val="right" w:pos="2212"/>
        </w:tabs>
        <w:spacing w:line="192" w:lineRule="atLeast"/>
        <w:rPr>
          <w:rFonts w:ascii="Arial" w:hAnsi="Arial" w:cs="Arial"/>
          <w:b/>
          <w:color w:val="000000"/>
          <w:sz w:val="22"/>
          <w:szCs w:val="22"/>
          <w:lang w:val="en-GB"/>
        </w:rPr>
      </w:pPr>
    </w:p>
    <w:p w14:paraId="082C2185" w14:textId="08C39C61" w:rsidR="00E921E4" w:rsidRPr="008B249F" w:rsidRDefault="00E921E4" w:rsidP="00E921E4">
      <w:pPr>
        <w:pStyle w:val="SGAHeader"/>
        <w:tabs>
          <w:tab w:val="right" w:pos="2212"/>
        </w:tabs>
        <w:spacing w:line="192" w:lineRule="atLeast"/>
        <w:rPr>
          <w:rFonts w:ascii="Arial" w:hAnsi="Arial" w:cs="Arial"/>
          <w:b/>
          <w:color w:val="000000"/>
          <w:sz w:val="20"/>
        </w:rPr>
      </w:pPr>
      <w:r w:rsidRPr="008B249F">
        <w:rPr>
          <w:rFonts w:ascii="Arial" w:hAnsi="Arial" w:cs="Arial"/>
          <w:b/>
          <w:color w:val="000000"/>
          <w:sz w:val="20"/>
        </w:rPr>
        <w:t>Lecora Lee</w:t>
      </w:r>
    </w:p>
    <w:p w14:paraId="200EA709" w14:textId="77777777" w:rsidR="00E921E4" w:rsidRPr="008B249F" w:rsidRDefault="00E921E4" w:rsidP="00E921E4">
      <w:pPr>
        <w:pStyle w:val="SGAHeader"/>
        <w:tabs>
          <w:tab w:val="right" w:pos="2212"/>
        </w:tabs>
        <w:spacing w:line="192" w:lineRule="atLeast"/>
        <w:rPr>
          <w:rFonts w:ascii="Arial" w:hAnsi="Arial" w:cs="Arial"/>
          <w:color w:val="000000"/>
          <w:sz w:val="20"/>
        </w:rPr>
      </w:pPr>
      <w:r w:rsidRPr="008B249F">
        <w:rPr>
          <w:rFonts w:ascii="Arial" w:hAnsi="Arial" w:cs="Arial"/>
          <w:color w:val="000000"/>
          <w:sz w:val="20"/>
        </w:rPr>
        <w:t xml:space="preserve">Häfele America Co. </w:t>
      </w:r>
    </w:p>
    <w:p w14:paraId="6D2AD531" w14:textId="6FF5A400" w:rsidR="00E921E4" w:rsidRPr="008B249F" w:rsidRDefault="00A44630" w:rsidP="00E921E4">
      <w:pPr>
        <w:pStyle w:val="SGAHeader"/>
        <w:tabs>
          <w:tab w:val="right" w:pos="2212"/>
        </w:tabs>
        <w:spacing w:line="192" w:lineRule="atLeast"/>
        <w:rPr>
          <w:rFonts w:ascii="Arial" w:hAnsi="Arial" w:cs="Arial"/>
          <w:sz w:val="20"/>
        </w:rPr>
      </w:pPr>
      <w:hyperlink r:id="rId12" w:history="1">
        <w:r w:rsidR="00E921E4" w:rsidRPr="008B249F">
          <w:rPr>
            <w:rStyle w:val="Hyperlink"/>
            <w:rFonts w:ascii="Arial" w:hAnsi="Arial" w:cs="Arial"/>
            <w:sz w:val="20"/>
          </w:rPr>
          <w:t>lecora.lee@hafele.us</w:t>
        </w:r>
      </w:hyperlink>
      <w:r w:rsidR="00E921E4" w:rsidRPr="008B249F">
        <w:rPr>
          <w:rFonts w:ascii="Arial" w:hAnsi="Arial" w:cs="Arial"/>
          <w:color w:val="000000"/>
          <w:sz w:val="20"/>
        </w:rPr>
        <w:t xml:space="preserve"> </w:t>
      </w:r>
    </w:p>
    <w:bookmarkEnd w:id="1"/>
    <w:p w14:paraId="71695F97" w14:textId="77777777" w:rsidR="00702D81" w:rsidRPr="008B249F" w:rsidRDefault="00702D81" w:rsidP="00702D81">
      <w:pPr>
        <w:pStyle w:val="SGAHeader"/>
        <w:tabs>
          <w:tab w:val="right" w:pos="2212"/>
        </w:tabs>
        <w:spacing w:line="192" w:lineRule="atLeast"/>
        <w:rPr>
          <w:rFonts w:ascii="Arial" w:hAnsi="Arial" w:cs="Arial"/>
          <w:color w:val="FF0000"/>
          <w:sz w:val="20"/>
        </w:rPr>
      </w:pPr>
      <w:r w:rsidRPr="008B249F">
        <w:rPr>
          <w:rFonts w:ascii="Arial" w:hAnsi="Arial" w:cs="Arial"/>
          <w:sz w:val="20"/>
        </w:rPr>
        <w:t>(336) 862-7621</w:t>
      </w:r>
    </w:p>
    <w:p w14:paraId="72850D5B" w14:textId="77777777" w:rsidR="00702D81" w:rsidRPr="008B249F" w:rsidRDefault="00702D81" w:rsidP="00702D81">
      <w:pPr>
        <w:pStyle w:val="SGAHeader"/>
        <w:tabs>
          <w:tab w:val="right" w:pos="2212"/>
        </w:tabs>
        <w:spacing w:line="192" w:lineRule="atLeast"/>
        <w:rPr>
          <w:rFonts w:ascii="Arial" w:hAnsi="Arial" w:cs="Arial"/>
          <w:sz w:val="20"/>
        </w:rPr>
      </w:pPr>
      <w:r w:rsidRPr="008B249F">
        <w:rPr>
          <w:rFonts w:ascii="Arial" w:hAnsi="Arial" w:cs="Arial"/>
          <w:sz w:val="20"/>
        </w:rPr>
        <w:t>Mobile: 336-590-0495</w:t>
      </w:r>
    </w:p>
    <w:p w14:paraId="2C44826E" w14:textId="77777777" w:rsidR="00D4022C" w:rsidRPr="008B249F" w:rsidRDefault="00D4022C" w:rsidP="00D4022C">
      <w:pPr>
        <w:spacing w:line="264" w:lineRule="exact"/>
        <w:rPr>
          <w:rFonts w:ascii="Arial" w:hAnsi="Arial" w:cs="Arial"/>
          <w:color w:val="000000"/>
          <w:sz w:val="20"/>
          <w:szCs w:val="20"/>
        </w:rPr>
      </w:pPr>
    </w:p>
    <w:p w14:paraId="5B4C9066" w14:textId="77777777" w:rsidR="00D4022C" w:rsidRPr="008B249F" w:rsidRDefault="00D4022C" w:rsidP="00D4022C">
      <w:pPr>
        <w:pStyle w:val="SGAHeader"/>
        <w:tabs>
          <w:tab w:val="right" w:pos="2212"/>
        </w:tabs>
        <w:spacing w:line="192" w:lineRule="atLeast"/>
        <w:rPr>
          <w:rFonts w:ascii="Arial" w:hAnsi="Arial" w:cs="Arial"/>
          <w:b/>
          <w:color w:val="000000"/>
          <w:sz w:val="20"/>
          <w:lang w:val="en-GB"/>
        </w:rPr>
      </w:pPr>
      <w:r w:rsidRPr="008B249F">
        <w:rPr>
          <w:rFonts w:ascii="Arial" w:hAnsi="Arial" w:cs="Arial"/>
          <w:b/>
          <w:color w:val="000000"/>
          <w:sz w:val="20"/>
          <w:lang w:val="en-GB"/>
        </w:rPr>
        <w:t>Jeff O’Sullivan</w:t>
      </w:r>
    </w:p>
    <w:p w14:paraId="234C7C1D" w14:textId="77777777" w:rsidR="00D4022C" w:rsidRPr="008B249F" w:rsidRDefault="00D4022C" w:rsidP="00D4022C">
      <w:pPr>
        <w:pStyle w:val="SGAHeader"/>
        <w:tabs>
          <w:tab w:val="right" w:pos="2212"/>
        </w:tabs>
        <w:spacing w:line="192" w:lineRule="atLeast"/>
        <w:rPr>
          <w:rFonts w:ascii="Arial" w:hAnsi="Arial" w:cs="Arial"/>
          <w:color w:val="000000"/>
          <w:sz w:val="20"/>
          <w:lang w:val="fr-FR"/>
        </w:rPr>
      </w:pPr>
      <w:r w:rsidRPr="008B249F">
        <w:rPr>
          <w:rFonts w:ascii="Arial" w:hAnsi="Arial" w:cs="Arial"/>
          <w:color w:val="000000"/>
          <w:sz w:val="20"/>
          <w:lang w:val="fr-FR"/>
        </w:rPr>
        <w:t>Häfele America Co.</w:t>
      </w:r>
    </w:p>
    <w:p w14:paraId="48421CF5" w14:textId="77777777" w:rsidR="00D4022C" w:rsidRPr="008B249F" w:rsidRDefault="00A44630" w:rsidP="00D4022C">
      <w:pPr>
        <w:pStyle w:val="SGAHeader"/>
        <w:tabs>
          <w:tab w:val="right" w:pos="2212"/>
        </w:tabs>
        <w:spacing w:line="192" w:lineRule="atLeast"/>
        <w:rPr>
          <w:rFonts w:ascii="Arial" w:hAnsi="Arial" w:cs="Arial"/>
          <w:color w:val="000000"/>
          <w:sz w:val="20"/>
          <w:lang w:val="fr-FR"/>
        </w:rPr>
      </w:pPr>
      <w:hyperlink r:id="rId13" w:history="1">
        <w:r w:rsidR="00D4022C" w:rsidRPr="008B249F">
          <w:rPr>
            <w:rStyle w:val="Hyperlink"/>
            <w:rFonts w:ascii="Arial" w:hAnsi="Arial" w:cs="Arial"/>
            <w:sz w:val="20"/>
            <w:lang w:val="fr-FR"/>
          </w:rPr>
          <w:t>jeff.osullivan@hafele.us</w:t>
        </w:r>
      </w:hyperlink>
      <w:r w:rsidR="00D4022C" w:rsidRPr="008B249F">
        <w:rPr>
          <w:rFonts w:ascii="Arial" w:hAnsi="Arial" w:cs="Arial"/>
          <w:color w:val="000000"/>
          <w:sz w:val="20"/>
          <w:lang w:val="fr-FR"/>
        </w:rPr>
        <w:t xml:space="preserve"> </w:t>
      </w:r>
    </w:p>
    <w:p w14:paraId="2B5DB43A" w14:textId="77777777" w:rsidR="00D4022C" w:rsidRPr="008B249F" w:rsidRDefault="00D4022C" w:rsidP="00D4022C">
      <w:pPr>
        <w:pStyle w:val="SGAHeader"/>
        <w:tabs>
          <w:tab w:val="right" w:pos="2212"/>
        </w:tabs>
        <w:spacing w:line="192" w:lineRule="atLeast"/>
        <w:rPr>
          <w:rFonts w:ascii="Arial" w:hAnsi="Arial" w:cs="Arial"/>
          <w:color w:val="000000"/>
          <w:sz w:val="20"/>
        </w:rPr>
      </w:pPr>
      <w:r w:rsidRPr="008B249F">
        <w:rPr>
          <w:rFonts w:ascii="Arial" w:hAnsi="Arial" w:cs="Arial"/>
          <w:color w:val="000000"/>
          <w:sz w:val="20"/>
        </w:rPr>
        <w:t>Mobile: 336-279-3223</w:t>
      </w:r>
    </w:p>
    <w:p w14:paraId="4E2709E3" w14:textId="77777777" w:rsidR="00E921E4" w:rsidRPr="008B249F" w:rsidRDefault="00E921E4" w:rsidP="00E921E4">
      <w:pPr>
        <w:spacing w:line="264" w:lineRule="exact"/>
        <w:rPr>
          <w:rFonts w:ascii="Arial" w:hAnsi="Arial" w:cs="Arial"/>
          <w:color w:val="000000"/>
        </w:rPr>
      </w:pPr>
    </w:p>
    <w:p w14:paraId="4AB33489" w14:textId="77777777" w:rsidR="00E921E4" w:rsidRPr="008B249F" w:rsidRDefault="00E921E4" w:rsidP="00E921E4">
      <w:pPr>
        <w:spacing w:line="264" w:lineRule="exact"/>
        <w:rPr>
          <w:rFonts w:ascii="Arial" w:hAnsi="Arial" w:cs="Arial"/>
          <w:b/>
          <w:color w:val="000000"/>
        </w:rPr>
      </w:pPr>
      <w:r w:rsidRPr="008B249F">
        <w:rPr>
          <w:rFonts w:ascii="Arial" w:hAnsi="Arial" w:cs="Arial"/>
          <w:b/>
          <w:color w:val="000000"/>
          <w:u w:val="single"/>
        </w:rPr>
        <w:t>Web Resources</w:t>
      </w:r>
      <w:r w:rsidRPr="008B249F">
        <w:rPr>
          <w:rFonts w:ascii="Arial" w:hAnsi="Arial" w:cs="Arial"/>
          <w:b/>
          <w:color w:val="000000"/>
        </w:rPr>
        <w:t xml:space="preserve">        </w:t>
      </w:r>
    </w:p>
    <w:p w14:paraId="57F35B43" w14:textId="77777777" w:rsidR="00E921E4" w:rsidRPr="008B249F" w:rsidRDefault="00A44630" w:rsidP="00E921E4">
      <w:pPr>
        <w:spacing w:line="264" w:lineRule="exact"/>
        <w:rPr>
          <w:rFonts w:ascii="Arial" w:hAnsi="Arial" w:cs="Arial"/>
          <w:color w:val="0000FF"/>
          <w:u w:val="single"/>
          <w:lang w:val="en-GB"/>
        </w:rPr>
      </w:pPr>
      <w:hyperlink r:id="rId14" w:history="1">
        <w:r w:rsidR="00E921E4" w:rsidRPr="008B249F">
          <w:rPr>
            <w:rStyle w:val="Hyperlink"/>
            <w:rFonts w:ascii="Arial" w:hAnsi="Arial" w:cs="Arial"/>
            <w:lang w:val="en-GB"/>
          </w:rPr>
          <w:t>Häfele America Co</w:t>
        </w:r>
      </w:hyperlink>
      <w:r w:rsidR="00E921E4" w:rsidRPr="008B249F">
        <w:rPr>
          <w:rStyle w:val="Hyperlink"/>
          <w:rFonts w:ascii="Arial" w:hAnsi="Arial" w:cs="Arial"/>
          <w:lang w:val="en-GB"/>
        </w:rPr>
        <w:t>.</w:t>
      </w:r>
    </w:p>
    <w:p w14:paraId="507141CF" w14:textId="473B02A0" w:rsidR="009C5717" w:rsidRPr="00E921E4" w:rsidRDefault="009C5717" w:rsidP="00E921E4"/>
    <w:sectPr w:rsidR="009C5717" w:rsidRPr="00E921E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3D704F" w14:textId="77777777" w:rsidR="007D395E" w:rsidRDefault="007D395E" w:rsidP="006C327D">
      <w:pPr>
        <w:spacing w:after="0" w:line="240" w:lineRule="auto"/>
      </w:pPr>
      <w:r>
        <w:separator/>
      </w:r>
    </w:p>
  </w:endnote>
  <w:endnote w:type="continuationSeparator" w:id="0">
    <w:p w14:paraId="1A3DE14D" w14:textId="77777777" w:rsidR="007D395E" w:rsidRDefault="007D395E" w:rsidP="006C327D">
      <w:pPr>
        <w:spacing w:after="0" w:line="240" w:lineRule="auto"/>
      </w:pPr>
      <w:r>
        <w:continuationSeparator/>
      </w:r>
    </w:p>
  </w:endnote>
  <w:endnote w:type="continuationNotice" w:id="1">
    <w:p w14:paraId="3955C9C8" w14:textId="77777777" w:rsidR="007D395E" w:rsidRDefault="007D395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2C7F1A" w14:textId="77777777" w:rsidR="007D395E" w:rsidRDefault="007D395E" w:rsidP="006C327D">
      <w:pPr>
        <w:spacing w:after="0" w:line="240" w:lineRule="auto"/>
      </w:pPr>
      <w:r>
        <w:separator/>
      </w:r>
    </w:p>
  </w:footnote>
  <w:footnote w:type="continuationSeparator" w:id="0">
    <w:p w14:paraId="46F05020" w14:textId="77777777" w:rsidR="007D395E" w:rsidRDefault="007D395E" w:rsidP="006C327D">
      <w:pPr>
        <w:spacing w:after="0" w:line="240" w:lineRule="auto"/>
      </w:pPr>
      <w:r>
        <w:continuationSeparator/>
      </w:r>
    </w:p>
  </w:footnote>
  <w:footnote w:type="continuationNotice" w:id="1">
    <w:p w14:paraId="5B125B6E" w14:textId="77777777" w:rsidR="007D395E" w:rsidRDefault="007D395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FE7420"/>
    <w:multiLevelType w:val="hybridMultilevel"/>
    <w:tmpl w:val="4A341A4C"/>
    <w:lvl w:ilvl="0" w:tplc="0D700850">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563F4F"/>
    <w:multiLevelType w:val="hybridMultilevel"/>
    <w:tmpl w:val="9D72B89C"/>
    <w:lvl w:ilvl="0" w:tplc="0804BF9E">
      <w:numFmt w:val="bullet"/>
      <w:lvlText w:val="-"/>
      <w:lvlJc w:val="left"/>
      <w:pPr>
        <w:ind w:left="720" w:hanging="360"/>
      </w:pPr>
      <w:rPr>
        <w:rFonts w:ascii="Arial" w:eastAsiaTheme="minorHAns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2E4283"/>
    <w:multiLevelType w:val="hybridMultilevel"/>
    <w:tmpl w:val="CB0AE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711745"/>
    <w:multiLevelType w:val="hybridMultilevel"/>
    <w:tmpl w:val="EFA06654"/>
    <w:lvl w:ilvl="0" w:tplc="D4D2254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0F478B6"/>
    <w:multiLevelType w:val="hybridMultilevel"/>
    <w:tmpl w:val="D41CD22C"/>
    <w:lvl w:ilvl="0" w:tplc="8BAE033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4E940A4"/>
    <w:multiLevelType w:val="hybridMultilevel"/>
    <w:tmpl w:val="58C4CE00"/>
    <w:lvl w:ilvl="0" w:tplc="07FA46A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96643328">
    <w:abstractNumId w:val="2"/>
  </w:num>
  <w:num w:numId="2" w16cid:durableId="564996561">
    <w:abstractNumId w:val="1"/>
  </w:num>
  <w:num w:numId="3" w16cid:durableId="1449548168">
    <w:abstractNumId w:val="5"/>
  </w:num>
  <w:num w:numId="4" w16cid:durableId="760443380">
    <w:abstractNumId w:val="3"/>
  </w:num>
  <w:num w:numId="5" w16cid:durableId="1452238848">
    <w:abstractNumId w:val="0"/>
  </w:num>
  <w:num w:numId="6" w16cid:durableId="33392018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21E4"/>
    <w:rsid w:val="00001111"/>
    <w:rsid w:val="00003803"/>
    <w:rsid w:val="000039B0"/>
    <w:rsid w:val="0001388E"/>
    <w:rsid w:val="0001596A"/>
    <w:rsid w:val="00027C32"/>
    <w:rsid w:val="00032A4E"/>
    <w:rsid w:val="0004686E"/>
    <w:rsid w:val="00055783"/>
    <w:rsid w:val="00062860"/>
    <w:rsid w:val="00073F41"/>
    <w:rsid w:val="000846D0"/>
    <w:rsid w:val="000934BC"/>
    <w:rsid w:val="000A4A24"/>
    <w:rsid w:val="000E117C"/>
    <w:rsid w:val="000F2CEF"/>
    <w:rsid w:val="000F37DD"/>
    <w:rsid w:val="00115C8C"/>
    <w:rsid w:val="00131CD3"/>
    <w:rsid w:val="0015134E"/>
    <w:rsid w:val="0017202C"/>
    <w:rsid w:val="001969DF"/>
    <w:rsid w:val="0019774D"/>
    <w:rsid w:val="001A79F0"/>
    <w:rsid w:val="001B12B8"/>
    <w:rsid w:val="001B2499"/>
    <w:rsid w:val="001C1D34"/>
    <w:rsid w:val="001E49AC"/>
    <w:rsid w:val="00225C34"/>
    <w:rsid w:val="00244F8F"/>
    <w:rsid w:val="00246439"/>
    <w:rsid w:val="00261E4D"/>
    <w:rsid w:val="00265BAC"/>
    <w:rsid w:val="00274316"/>
    <w:rsid w:val="00276CB1"/>
    <w:rsid w:val="002A14B4"/>
    <w:rsid w:val="002D7FD4"/>
    <w:rsid w:val="003703FE"/>
    <w:rsid w:val="00392B2B"/>
    <w:rsid w:val="00397FAB"/>
    <w:rsid w:val="003B0D9E"/>
    <w:rsid w:val="003C3D4F"/>
    <w:rsid w:val="003C4C21"/>
    <w:rsid w:val="003F056F"/>
    <w:rsid w:val="003F3C06"/>
    <w:rsid w:val="0044387B"/>
    <w:rsid w:val="00450A8A"/>
    <w:rsid w:val="0045223D"/>
    <w:rsid w:val="00461563"/>
    <w:rsid w:val="00467369"/>
    <w:rsid w:val="00473432"/>
    <w:rsid w:val="004838E0"/>
    <w:rsid w:val="00491A2C"/>
    <w:rsid w:val="00495DAF"/>
    <w:rsid w:val="004A2B79"/>
    <w:rsid w:val="004B0778"/>
    <w:rsid w:val="004B4DB2"/>
    <w:rsid w:val="00503AC0"/>
    <w:rsid w:val="00503E88"/>
    <w:rsid w:val="005235A4"/>
    <w:rsid w:val="0057022A"/>
    <w:rsid w:val="005850DD"/>
    <w:rsid w:val="005854EA"/>
    <w:rsid w:val="005A59BA"/>
    <w:rsid w:val="005B309E"/>
    <w:rsid w:val="005D156A"/>
    <w:rsid w:val="005F485B"/>
    <w:rsid w:val="00602736"/>
    <w:rsid w:val="00617B53"/>
    <w:rsid w:val="00642391"/>
    <w:rsid w:val="006432DA"/>
    <w:rsid w:val="00654237"/>
    <w:rsid w:val="00655261"/>
    <w:rsid w:val="00655F08"/>
    <w:rsid w:val="006613FC"/>
    <w:rsid w:val="006811CC"/>
    <w:rsid w:val="00682FAF"/>
    <w:rsid w:val="006849FF"/>
    <w:rsid w:val="00690994"/>
    <w:rsid w:val="006A02A7"/>
    <w:rsid w:val="006A6EE8"/>
    <w:rsid w:val="006C2CD0"/>
    <w:rsid w:val="006C327D"/>
    <w:rsid w:val="006C4345"/>
    <w:rsid w:val="006D13BB"/>
    <w:rsid w:val="006D1444"/>
    <w:rsid w:val="006D1A31"/>
    <w:rsid w:val="006D34EF"/>
    <w:rsid w:val="006D5413"/>
    <w:rsid w:val="006E5893"/>
    <w:rsid w:val="00702D81"/>
    <w:rsid w:val="007108A2"/>
    <w:rsid w:val="00721532"/>
    <w:rsid w:val="007333CC"/>
    <w:rsid w:val="007358D8"/>
    <w:rsid w:val="00764C86"/>
    <w:rsid w:val="00767954"/>
    <w:rsid w:val="00780E5B"/>
    <w:rsid w:val="007A2F14"/>
    <w:rsid w:val="007B36C5"/>
    <w:rsid w:val="007D395E"/>
    <w:rsid w:val="007E5DF1"/>
    <w:rsid w:val="0080475A"/>
    <w:rsid w:val="00805F4D"/>
    <w:rsid w:val="00810883"/>
    <w:rsid w:val="0082062F"/>
    <w:rsid w:val="00846F7D"/>
    <w:rsid w:val="0086015E"/>
    <w:rsid w:val="008A50FD"/>
    <w:rsid w:val="008B249F"/>
    <w:rsid w:val="008C0F2D"/>
    <w:rsid w:val="008C55E6"/>
    <w:rsid w:val="008E597F"/>
    <w:rsid w:val="00906386"/>
    <w:rsid w:val="009065D3"/>
    <w:rsid w:val="009105ED"/>
    <w:rsid w:val="00916A97"/>
    <w:rsid w:val="009459F2"/>
    <w:rsid w:val="00967DF6"/>
    <w:rsid w:val="009817A9"/>
    <w:rsid w:val="00992E05"/>
    <w:rsid w:val="00994944"/>
    <w:rsid w:val="0099766A"/>
    <w:rsid w:val="009C5717"/>
    <w:rsid w:val="009D0ADB"/>
    <w:rsid w:val="009E15EF"/>
    <w:rsid w:val="009F2E7C"/>
    <w:rsid w:val="009F78E1"/>
    <w:rsid w:val="00A05641"/>
    <w:rsid w:val="00A1475C"/>
    <w:rsid w:val="00A14CEC"/>
    <w:rsid w:val="00A445D6"/>
    <w:rsid w:val="00A44630"/>
    <w:rsid w:val="00A50932"/>
    <w:rsid w:val="00A55E8A"/>
    <w:rsid w:val="00A637A9"/>
    <w:rsid w:val="00A71051"/>
    <w:rsid w:val="00A742F3"/>
    <w:rsid w:val="00A82AC5"/>
    <w:rsid w:val="00A956F0"/>
    <w:rsid w:val="00A95A61"/>
    <w:rsid w:val="00A97D8E"/>
    <w:rsid w:val="00AC1742"/>
    <w:rsid w:val="00AC78FF"/>
    <w:rsid w:val="00AD5E0B"/>
    <w:rsid w:val="00AF0316"/>
    <w:rsid w:val="00B03E3F"/>
    <w:rsid w:val="00B25140"/>
    <w:rsid w:val="00B27922"/>
    <w:rsid w:val="00B344E1"/>
    <w:rsid w:val="00B35583"/>
    <w:rsid w:val="00B51116"/>
    <w:rsid w:val="00B67A32"/>
    <w:rsid w:val="00B718D0"/>
    <w:rsid w:val="00BB5137"/>
    <w:rsid w:val="00BC6241"/>
    <w:rsid w:val="00BE798E"/>
    <w:rsid w:val="00C12AA2"/>
    <w:rsid w:val="00C21A40"/>
    <w:rsid w:val="00C25F0D"/>
    <w:rsid w:val="00C72D21"/>
    <w:rsid w:val="00C83AD2"/>
    <w:rsid w:val="00C95059"/>
    <w:rsid w:val="00C97D09"/>
    <w:rsid w:val="00CA3CEB"/>
    <w:rsid w:val="00CA4574"/>
    <w:rsid w:val="00CB155F"/>
    <w:rsid w:val="00CC543A"/>
    <w:rsid w:val="00CD68B9"/>
    <w:rsid w:val="00D15C65"/>
    <w:rsid w:val="00D4022C"/>
    <w:rsid w:val="00D44893"/>
    <w:rsid w:val="00D8682D"/>
    <w:rsid w:val="00D91480"/>
    <w:rsid w:val="00DA0B52"/>
    <w:rsid w:val="00DA59F2"/>
    <w:rsid w:val="00DC5611"/>
    <w:rsid w:val="00DD103D"/>
    <w:rsid w:val="00DE16D5"/>
    <w:rsid w:val="00DF46E7"/>
    <w:rsid w:val="00E03050"/>
    <w:rsid w:val="00E362E6"/>
    <w:rsid w:val="00E66CF5"/>
    <w:rsid w:val="00E87839"/>
    <w:rsid w:val="00E921E4"/>
    <w:rsid w:val="00E92B8C"/>
    <w:rsid w:val="00EA12F9"/>
    <w:rsid w:val="00EA3390"/>
    <w:rsid w:val="00EB3830"/>
    <w:rsid w:val="00EB5064"/>
    <w:rsid w:val="00EC156A"/>
    <w:rsid w:val="00EE41CD"/>
    <w:rsid w:val="00F004AF"/>
    <w:rsid w:val="00F147E9"/>
    <w:rsid w:val="00F20CC8"/>
    <w:rsid w:val="00F35038"/>
    <w:rsid w:val="00F50340"/>
    <w:rsid w:val="00F50911"/>
    <w:rsid w:val="00F61DAA"/>
    <w:rsid w:val="00F85BFC"/>
    <w:rsid w:val="00F941C9"/>
    <w:rsid w:val="00FB63D0"/>
    <w:rsid w:val="00FB64C6"/>
    <w:rsid w:val="00FC68CD"/>
    <w:rsid w:val="00FF4D97"/>
    <w:rsid w:val="00FF7DE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A045E6"/>
  <w15:chartTrackingRefBased/>
  <w15:docId w15:val="{E35B9C44-A37D-4E66-A858-B25BE32945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21E4"/>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921E4"/>
    <w:pPr>
      <w:ind w:left="720"/>
      <w:contextualSpacing/>
    </w:pPr>
  </w:style>
  <w:style w:type="character" w:styleId="Hyperlink">
    <w:name w:val="Hyperlink"/>
    <w:basedOn w:val="DefaultParagraphFont"/>
    <w:uiPriority w:val="99"/>
    <w:unhideWhenUsed/>
    <w:rsid w:val="00E921E4"/>
    <w:rPr>
      <w:color w:val="0000FF"/>
      <w:u w:val="single"/>
    </w:rPr>
  </w:style>
  <w:style w:type="paragraph" w:customStyle="1" w:styleId="SGAHeader">
    <w:name w:val="SGAHeader"/>
    <w:basedOn w:val="Normal"/>
    <w:rsid w:val="00E921E4"/>
    <w:pPr>
      <w:spacing w:after="0" w:line="220" w:lineRule="atLeast"/>
    </w:pPr>
    <w:rPr>
      <w:rFonts w:ascii="Times New Roman" w:eastAsia="SimSun" w:hAnsi="Times New Roman" w:cs="Times New Roman"/>
      <w:noProof/>
      <w:sz w:val="18"/>
      <w:szCs w:val="20"/>
    </w:rPr>
  </w:style>
  <w:style w:type="character" w:styleId="UnresolvedMention">
    <w:name w:val="Unresolved Mention"/>
    <w:basedOn w:val="DefaultParagraphFont"/>
    <w:uiPriority w:val="99"/>
    <w:semiHidden/>
    <w:unhideWhenUsed/>
    <w:rsid w:val="00E921E4"/>
    <w:rPr>
      <w:color w:val="605E5C"/>
      <w:shd w:val="clear" w:color="auto" w:fill="E1DFDD"/>
    </w:rPr>
  </w:style>
  <w:style w:type="paragraph" w:styleId="Header">
    <w:name w:val="header"/>
    <w:basedOn w:val="Normal"/>
    <w:link w:val="HeaderChar"/>
    <w:uiPriority w:val="99"/>
    <w:unhideWhenUsed/>
    <w:rsid w:val="006C327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327D"/>
    <w:rPr>
      <w:kern w:val="0"/>
      <w14:ligatures w14:val="none"/>
    </w:rPr>
  </w:style>
  <w:style w:type="paragraph" w:styleId="Footer">
    <w:name w:val="footer"/>
    <w:basedOn w:val="Normal"/>
    <w:link w:val="FooterChar"/>
    <w:uiPriority w:val="99"/>
    <w:unhideWhenUsed/>
    <w:rsid w:val="006C327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327D"/>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4024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jeff.osullivan@hafele.us"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lecora.lee@hafele.u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hafele.com"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hafel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19A668E0EB7184FA6D150D541EFAEAA" ma:contentTypeVersion="15" ma:contentTypeDescription="Create a new document." ma:contentTypeScope="" ma:versionID="cc054ea50a3651a5af3a8e1784caf2fc">
  <xsd:schema xmlns:xsd="http://www.w3.org/2001/XMLSchema" xmlns:xs="http://www.w3.org/2001/XMLSchema" xmlns:p="http://schemas.microsoft.com/office/2006/metadata/properties" xmlns:ns2="c08e0339-dd0b-4685-b2b2-ea55fb6e4f9f" xmlns:ns3="43edcfb8-cfa1-4641-bdcc-7a01dbeb4db1" targetNamespace="http://schemas.microsoft.com/office/2006/metadata/properties" ma:root="true" ma:fieldsID="ec8bef322c1c12500794c6314bbc4bbd" ns2:_="" ns3:_="">
    <xsd:import namespace="c08e0339-dd0b-4685-b2b2-ea55fb6e4f9f"/>
    <xsd:import namespace="43edcfb8-cfa1-4641-bdcc-7a01dbeb4db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8e0339-dd0b-4685-b2b2-ea55fb6e4f9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3bfa02e9-062a-40d2-9915-2342c70f3279"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3edcfb8-cfa1-4641-bdcc-7a01dbeb4db1"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b2304b1e-0d1c-4dfc-9424-0fe37b7b37cd}" ma:internalName="TaxCatchAll" ma:showField="CatchAllData" ma:web="43edcfb8-cfa1-4641-bdcc-7a01dbeb4db1">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3edcfb8-cfa1-4641-bdcc-7a01dbeb4db1" xsi:nil="true"/>
    <lcf76f155ced4ddcb4097134ff3c332f xmlns="c08e0339-dd0b-4685-b2b2-ea55fb6e4f9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F22E261-8A8A-4F24-A026-A8E13C94ED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8e0339-dd0b-4685-b2b2-ea55fb6e4f9f"/>
    <ds:schemaRef ds:uri="43edcfb8-cfa1-4641-bdcc-7a01dbeb4d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4DF9679-5B84-4A9E-A6E4-EB0FE74B8D12}">
  <ds:schemaRefs>
    <ds:schemaRef ds:uri="http://schemas.microsoft.com/sharepoint/v3/contenttype/forms"/>
  </ds:schemaRefs>
</ds:datastoreItem>
</file>

<file path=customXml/itemProps3.xml><?xml version="1.0" encoding="utf-8"?>
<ds:datastoreItem xmlns:ds="http://schemas.openxmlformats.org/officeDocument/2006/customXml" ds:itemID="{174749B4-4228-4957-BB9A-1C69B102E4C8}">
  <ds:schemaRefs>
    <ds:schemaRef ds:uri="http://schemas.microsoft.com/office/2006/metadata/properties"/>
    <ds:schemaRef ds:uri="http://schemas.microsoft.com/office/infopath/2007/PartnerControls"/>
    <ds:schemaRef ds:uri="43edcfb8-cfa1-4641-bdcc-7a01dbeb4db1"/>
    <ds:schemaRef ds:uri="c08e0339-dd0b-4685-b2b2-ea55fb6e4f9f"/>
  </ds:schemaRefs>
</ds:datastoreItem>
</file>

<file path=docProps/app.xml><?xml version="1.0" encoding="utf-8"?>
<Properties xmlns="http://schemas.openxmlformats.org/officeDocument/2006/extended-properties" xmlns:vt="http://schemas.openxmlformats.org/officeDocument/2006/docPropsVTypes">
  <Template>Normal</Template>
  <TotalTime>383</TotalTime>
  <Pages>4</Pages>
  <Words>1512</Words>
  <Characters>8620</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10112</CharactersWithSpaces>
  <SharedDoc>false</SharedDoc>
  <HLinks>
    <vt:vector size="24" baseType="variant">
      <vt:variant>
        <vt:i4>2555967</vt:i4>
      </vt:variant>
      <vt:variant>
        <vt:i4>9</vt:i4>
      </vt:variant>
      <vt:variant>
        <vt:i4>0</vt:i4>
      </vt:variant>
      <vt:variant>
        <vt:i4>5</vt:i4>
      </vt:variant>
      <vt:variant>
        <vt:lpwstr>http://www.hafele.com/</vt:lpwstr>
      </vt:variant>
      <vt:variant>
        <vt:lpwstr/>
      </vt:variant>
      <vt:variant>
        <vt:i4>196715</vt:i4>
      </vt:variant>
      <vt:variant>
        <vt:i4>6</vt:i4>
      </vt:variant>
      <vt:variant>
        <vt:i4>0</vt:i4>
      </vt:variant>
      <vt:variant>
        <vt:i4>5</vt:i4>
      </vt:variant>
      <vt:variant>
        <vt:lpwstr>mailto:jeff.osullivan@hafele.us</vt:lpwstr>
      </vt:variant>
      <vt:variant>
        <vt:lpwstr/>
      </vt:variant>
      <vt:variant>
        <vt:i4>100</vt:i4>
      </vt:variant>
      <vt:variant>
        <vt:i4>3</vt:i4>
      </vt:variant>
      <vt:variant>
        <vt:i4>0</vt:i4>
      </vt:variant>
      <vt:variant>
        <vt:i4>5</vt:i4>
      </vt:variant>
      <vt:variant>
        <vt:lpwstr>mailto:lecora.lee@hafele.us</vt:lpwstr>
      </vt:variant>
      <vt:variant>
        <vt:lpwstr/>
      </vt:variant>
      <vt:variant>
        <vt:i4>2555967</vt:i4>
      </vt:variant>
      <vt:variant>
        <vt:i4>0</vt:i4>
      </vt:variant>
      <vt:variant>
        <vt:i4>0</vt:i4>
      </vt:variant>
      <vt:variant>
        <vt:i4>5</vt:i4>
      </vt:variant>
      <vt:variant>
        <vt:lpwstr>http://www.hafele.com/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Lee, Lecora</dc:creator>
  <cp:keywords/>
  <dc:description/>
  <cp:lastModifiedBy>Lee, Lecora</cp:lastModifiedBy>
  <cp:revision>190</cp:revision>
  <dcterms:created xsi:type="dcterms:W3CDTF">2024-01-02T20:54:00Z</dcterms:created>
  <dcterms:modified xsi:type="dcterms:W3CDTF">2024-02-19T18:13:00Z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0x010100119A668E0EB7184FA6D150D541EFAEAA</vt:lpwstr>
  </property>
  <property fmtid="{D5CDD505-2E9C-101B-9397-08002B2CF9AE}" pid="3" name="MediaServiceImageTags">
    <vt:lpwstr/>
  </property>
</Properties>
</file>